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544561-П/2021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Усманова Вагита Викторовича на нарушение его конституционных прав пунктом 2 части первой статьи 24, частью первой и пунктом 3 части второй статьи 38, частью первой статьи 148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В.В.Усманова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районного суда от 27 февраля 2020 года, оставленным без изменения судом апелляционной инстанции, отказано в удовлетворении поданной в порядке статьи 125 УПК Российской Федерации жалобы гражданина В.В.Усманова о признании незаконным и необоснованным постановления следователя об отказе в возбуждении уголовного дела в отношении сотрудников правоохранительного органа за отсутствием в их действиях состава преступления. Постановлениями судьи Пятого кассационного суда общей юрисдикции от 23 октября 2020 года и судьи Верховного Суда Российской 2 Федерации от 2 февраля 2021 года отказано в передаче кассационных жалоб В.В.Усманова для рассмотрения в судебном заседании суда кассационной инстанции. В данной связи заявитель просит признать не соответствующими статьям 2, 15 (часть 4), 17 (части 1 и 2), 18, 19 (части 1 и 2), 21, 45, 52, 55 (часть 3) и 56 (часть 3) Конституции Российской Федерации следующие положения Уголовно-процессуального кодекса Российской Федерации: часть первую и пункт 3 части второй статьи 38 «Следователь», как не обязывающие следователя проводить проверку сообщения о преступлении по факту избиения лица сотрудниками правоохранительного органа, осуществлять весь комплекс процессуальных действий по собиранию документов и установлению обстоятельств произошедшего; часть первую статьи 148 «Отказ в возбуждении уголовного дела» во взаимосвязи с пунктом 2 части первой статьи 24 «Основания отказа в возбуждении уголовного дела или прекращения уголовного дела», поскольку данные нормы, по утверждению заявителя, позволяют отказывать в возбуждении уголовного дела вопреки заключениям судебно-медицинской экспертизы и иным документам, указывающим на жестокое обращение со стороны сотрудников правоохранительных органов с задержанным, не усматривая в этом признаков состава преступления.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38 УПК Российской Федерации определяет следователя как должностное лицо, уполномоченное в пределах компетенции, предусмотренной этим Кодексом, осуществлять предварительное следствие по уголовному делу (часть первая), и закрепляет его процессуальные полномочия (часть вторая), которые реализуются им не произвольно, а по основаниям и в порядке, установленном уголовно-процессуальным законом, что предполагает выполнение следователем при осуществлении уголовного преследования всего комплекса предусмотренных этим Кодексом, в 3 частности его статьями 7, 11, 14 и 16, мер по охране прав и свобод человека и гражданина в уголовном судопроизводстве (Постановление Конституционного Суда Российской Федерации от 29 июня 2004 года № 13- П; определения Конституционного Суда Российской Федерации от 24 января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Усманова Вагита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