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663455-П/2023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Федорюка Сергея Юрьевича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С.Ю.Федорюка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жалоба гражданина С.Ю.Федорюка, поданная в порядке статьи 125 УПК Российской Федерации в том числе на решение начальника уголовно-судебного управления прокуратуры Ставропольского края об отказе в возобновлении производства по уголовному делу в связи с новыми обстоятельствами, была оставлена без удовлетворения. Принимая такое решение, суд исходил из того, что заявление С.Ю.Федорюка не содержит оснований для возобновления производства по уголовному делу, а указывает на сведения, которые были известны суду на момент постановления приговора. Суды вышестоящих инстанций подтвердили правомерность этого решения. 2 В данной связи заявитель просит признать не соответствующими статьям 1 (часть 1), 2, 18, 45, 46 (части 1 и 2) и 50 (часть 3) Конституции Российской Федерации взаимосвязанные положения статьи 125 «Судебный порядок рассмотрения жалоб», части второй статьи 127 «Жалоба и представление на приговор, определение, постановление суда», части первой, пункта 2 части второй и пункта 3 части четвертой статьи 413 «Основания возобновления производства по уголовному делу ввиду новых или вновь открывшихся обстоятельств», пункта 4 части четвертой статьи 414 «Сроки возобновления производства», частей первой, второй и четвертой статьи 415 «Возбуждение производства», статей 416 «Действия прокурора по окончании проверки или расследования», 417 «Порядок разрешения судом вопроса о возобновлении производства по уголовному делу» и 418 «Решение суда по заключению прокурора» УПК Российской Федерации в той мере, в какой они в случае отказа прокурора в возбуждении производства ввиду новых обстоятельств в связи с тем, что обстоятельства, на которые указало лицо, были известны суду при рассмотрении уголовного дела по существу, позволяют оспаривать это решение только в порядке статьи 125 УПК Российской Федерации, чем ограничивают право лица на судебную защиту, поскольку: закрепленная этой статьей судебная процедура не предусматривает возможности ревизии приговора по материалам уголовного дела для установления того, были ли обстоятельства, на которые ссылается лицо как на новые, известны суду при рассмотрении уголовного дела по существу и повлияли ли они на выводы, изложенные в приговоре; в данном случае не требуется досудебного порядка расследования новых обстоятельств и потому процедура, предусмотренная статьей 125 УПК Российской Федерации, не должна ограничивать полномочия суда; при таких обстоятельствах ревизию вступившего в законную силу приговора могут осуществить только вышестоящие судебные инстанции, права на обращение в которые лицо на данной стадии процесса лишено.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пересмотра судебных решений в кассационном (глава 471) и надзорном (глава 481) порядке – согласно его статье 413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Известные же на момент вынесения приговора обстоятельства могут быть проверены и оценены судами апелляционной, кассационной и надзорной инстанций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Федорюка Сергея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