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539219-П/2021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Лаврова Владислава Аркадьевича на нарушение его конституционных прав частью первой статьи 176 и частью пятой статьи 177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В.А.Лаврова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областного суда от 19 июля 2019 года в рамках разбирательства по уголовному делу в отношении гражданина В.А.Лаврова назначено судебное заседание по результатам предварительного слушания. При этом отказано в удовлетворении ходатайства стороны защиты наряду с прочим о признании недопустимыми доказательствами протоколов осмотра места происшествия – квартиры. Как указал суд, данные следственные действия проведены в соответствии с требованиями уголовно-процессуального законодательства с согласия родной сестры В.А.Лаврова, которая на тот момент фактически временно проживала в указанной квартире, располагая 2 беспрепятственным доступом в нее, предоставленным самим В.А.Лавровым. Никто из лиц, присутствующих в квартире при ее осмотрах, возражения против проведения данных следственных действий не выражал. Также суд разъяснил, что осмотр места происшествия и осмотр жилища являются разными процессуальными действиями и законодательство не предусматривает получения судебного разрешения на осмотр места происшествия, а также согласия проживающих в квартире лиц, если местом происшествия является жилище. Впоследствии с данными выводами согласился суд апелляционной инстанции, оставив определением от 28 апреля 2020 года вынесенный в отношении В.А.Лаврова обвинительный приговор без изменения. В этой связи заявитель – утверждая, что его сестра в упомянутой квартире не проживала, – просит признать не соответствующими статье 25 Конституции Российской Федерации часть первую статьи 176 «Основания производства осмотра» и часть пятую статьи 177 «Порядок производства осмотра» УПК Российской Федерации, как позволяющие сотрудникам правоохранительных органов проникать в жилище для проведения его осмотра как места происшествия без согласия проживающих в нем лиц и без получения судебного решения, санкционирующего проведение такого следственного действия.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Лаврова Владислава Аркадьевича, поскольку она не отвечает требованиям 5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