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В.И.Чуркина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Чуркина Виктора Ивановича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