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911-П/2003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декабря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Виноградова Сергея Павловича на нарушение его конституционных прав статьей 10 Уголовного кодекса Российской Федерации, Федеральным законом от 8 декабря 2003 года № 162-ФЗ «О внесении изменений и дополнений в Уголовный кодекс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гражданина С.П.Виноградова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С.П.Виноградов, осужденный к пожизненному лишению свободы, оспаривает конституционность статьи 10 «Обратная сила уголовного закона» УК Российской Федерации и Федерального закона от 8 декабря 2003 года № 162-ФЗ «О внесении изменений и дополнений в Уголовный кодекс Российской Федерации». По мнению заявителя, оспариваемые законоположения не соответствуют Конституции Российской Федерации, поскольку позволили при рассмотрении его надзорной жалобы в Верховном Суде Российской 2 Федерации не устранить нарушение, допущенное при рассмотрении кассационной жалобы 10 декабря 2003 года и выразившееся в неисключении из квалификации содеянного пункта «н» части второй статьи 105 УК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Федерального закона от 8 декабря 2003 года № 162-ФЗ не имеют предметом своего регулирования правила об обратной силе уголовного закона и порядок приведения приговоров в соответствие с изменениями, внесенными в уголовное законодательство (Определение Конституционного Суда Российской Федерации от 24 апреля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Виноградова Сергея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