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528366-П/2021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Хваткова Дениса Геннадьевича на нарушение его конституционных прав частью 1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Д.Г.Хваткова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Д.Г.Хватков оспаривает конституционность части 1 статьи 4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предусматривающей, что сотрудник, имеющий стаж службы в органах внутренних дел не менее 10 лет в календарном исчислении, имеет право на единовременную социальную выплату для 2 приобретения или строительства жилого помещения один раз за весь период государственной службы, в том числе службы в органах внутренних дел. Как следует из представленных материалов, решением уполномоченного органа, принятым 7 декабря 2018 года, заявитель вместе с членами семьи снят с учета для получения единовременной социальной выплаты для приобретения или строительства жилого помещения, поскольку отсутствует 10-летний стаж службы в органах внутренних дел Российской Федерации; периоды же службы в государственных органах Республики Казахстан (противопожарная служба и вооруженные силы) в данный стаж не включаются. Указанное решение признано правомерным определением суда кассационной инстанции. Определением судьи Верховного Суда Российской Федерации Д.Г.Хваткову отказано в передаче его жалобы для рассмотрения в судебном заседании Судебной коллегии по гражданским делам Верховного Суда Российской Федерации. При этом правило о порядке расчета данного стажа службы было введено Постановлением Правительства Российской Федерации от 19 декабря 2018 года № 1596 посредством внесения дополнения в пункт 30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 (утверждены Постановлением Правительства Российской Федерации от 30 декабря 2011 года № 1223). В силу действующей редакции данного пункта (абзац второй) в стаж службы (общую продолжительность службы) для расчета размера единовременной социальной выплаты включаются периоды согласно части 2 статьи 38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3 По мнению заявителя, оспариваемая норма не соответствует Конституции Российской Федерации, в том числе ее статьям 6 и 19, поскольку она вводит необоснованные различия в жилищных правах сотрудников органов внутренних дел, принятых в установленном порядке на учет в целях получения единовременной социальной выплаты до принятия Постановления Правительства Российской Федерации от 19 декабря 2018 года № 1596, позволяет придавать обратную силу законодательству, ухудшающему положение таких сотрудников.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40 Конституции Российской Федерации каждый имеет право на жилище (часть 1);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(часть 3). Во взаимосвязи с положениями статей 18, 71 (пункты «а», «в»), 72 (пункт «к» части 1) и 76 (части 1 и 2) Конституции Российской Федерации это возлагает на федерального законодателя обязанность не только определить категории граждан, нуждающихся в предоставлении жилых помещений на особых условиях, но и установить конкретные формы, источники и порядок обеспечения их жильем с учетом финансово-экономических и иных возможностей, имеющихся у государства. При этом федеральный законодатель вправе предусмотреть в качестве одного из оснований для предоставления жилищных гарантий, обусловленных особенностями прохождения гражданами Российской Федерации определенных видов государственной службы, наличие стажа (продолжительности) такой службы, что соответствует конституционному принципу справедливости. Оспариваемое законоположение предоставляет сотрудникам органов внутренних дел Российской Федерации (осуществляющим в интересах Российской Федерации и граждан Российской Федерации профессиональную 4 служебную деятельность по обеспечению безопасности, законности и правопорядка, по борьбе с преступностью, по защите прав и свобод человека и гражданина) право на единовременную социальную выплату для приобретения или строительства жилого помещения. Указанная мера социальной поддержки со стороны государства обусловлена особым правовым статусом данной категории граждан. Разрешение же вопроса о включении в стаж службы (общую продолжительность службы) в органах внутренних дел в целях реализации данного права периодов трудовой (служебной) деятельности, не связанных с прохождением службы в этих органах, относится к прерогативе законодателя, а также – в соответствии с частью 5 статьи 4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 Правительства Российской Федерации. С учетом изложенного оспариваемое законоположение, которое не регламентирует вопрос о периодах трудовой (служебной) деятельности, подлежащих зачету в стаж службы (общую продолжительность службы) сотрудников органов внутренних дел в целях предоставления им жилищных гарантий, само по себе не может расцениваться как нарушающее конституционные права заявителя в указанном им аспекте. Кроме того, решение о снятии его с соответствующего учета было вынесено еще до принятия Постановления Правительства Российской Федерации от 19 декабря 2018 года № 1596, а из представленного определения суда кассационной инстанции не следует, что изменения, внесенные данным Постановлением, были применены в целях формирования вывода о правомерности указанного решения.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Хваткова Дениса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