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573587-П/2018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Зотова Андрея Анатольевича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А.А.Зотова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А.А.Зотов, осужденный к отбыванию наказания в исправительной колонии строгого режима, просит признать не соответствующим статьям 2, 6 (часть 2), 7, 15 (части 1 и 2), 17, 18, 19 (части 1 и 2), 21, 41 (часть 1), 45 (часть 1), 46 (часть 1), 50 (часть 3), 52, 53 и 55 (часть 2) Конституции Российской Федерации, а также статьям 3, 14 и 17 Конвенции о защите прав человека и основных свобод и статье 1 Протокола № 12 к данной Конвенции Федеральный закон от 3 июля 2018 года № 186-ФЗ «О внесении изменений в статью 72 Уголовного кодекса Российской Федерации», который, по мнению заявителя, является 2 репрессивным и дискриминационным по отношению к осужденным, отбывающим наказание в тюрьме, исправительных колониях строгого и особого режима, а также к указанным в частях третьей2 и третьей3 статьи 72 уголовного закона осужденным.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гуманизма. Вместе с тем дифференциация мер уголовно- правовой ответственности должна отвечать требованиям справедливости, разумности и соразмерности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Зотова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