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788095-О/2024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Карташовой Ирины Викторовны на нарушение ее конституционных прав абзацем седьмым пункта 1 статьи 57, а также абзацами первым и вторым пункта 2 статьи 21330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И.В.Карташовой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постановлениями судов апелляционной и кассационной инстанций, было прекращено производство по делу о несостоятельности (банкротстве) гражданки И.В.Карташовой, возбужденному по ее же заявлению. При этом суд исходил, в частности, из того, что ранее определением арбитражного суда было прекращено производство по делу о банкротстве И.В.Карташовой на основании абзаца седьмого пункта 1 статьи 57 Федерального закона от 26 октября 2002 года № 127-ФЗ «О несостоятельности (банкротстве)» ввиду погашения всех требований кредиторов, включенных в реестр требований 2 кредиторов гражданина-должника, а пятилетний срок на запрет повторного возбуждения дела о банкротстве по заявлению этого гражданина, установленный абзацем первым пункта 2 статьи 21330 того же Федерального закона, на дату нового обращения И.В.Карташовой с заявлением о признании ее банкротом не истек. Определением судьи Верховного Суда Российской Федерации отказано в передаче кассационной жалобы И.В.Карташовой для рассмотрения в судебном заседании Судебной коллегии по экономическим спорам того же суда. И.В.Карташова оспаривает конституционность следующих положений Федерального закона «О несостоятельности (банкротстве)»: абзаца седьмого пункта 1 статьи 57, согласно которому арбитражный суд прекращает производство по делу о банкротстве в случае удовлетворения всех требований кредиторов, включенных в реестр требований кредиторов, в ходе любой процедуры, применяемой в деле о банкротстве; абзацев первого и второго пункта 2 статьи 21330, предусматривающих, что в течение пяти лет с даты завершения в отношении гражданина процедуры реализации имущества или прекращения производства по делу о банкротстве в ходе такой процедуры дело о его банкротстве не может быть возбуждено по заявлению этого гражданина; в случае повторного признания гражданина банкротом в течение указанного периода по заявлению конкурсного кредитора или уполномоченного органа в ходе вновь возбужденного дела о банкротстве гражданина правило об освобождении гражданина от обязательств, предусмотренное пунктом 3 статьи 21328 данного Федерального закона, не применяется. По мнению заявительницы, данные законоположения противоречат статьям 2, 17, 19 (часть 1), 45 (часть 1), 46 (часть 1), 47 (часть 1), 55 (части 2 и 3) и 123 (часть 3) Конституции Российской Федерации в той мере, в какой по смыслу, придаваемому им правоприменительной практикой, они позволяют арбитражному суду прекратить производство по делу о банкротстве физического лица несмотря на наличие непомерных долговых обязательств 3 должника, а также предоставляют возможность конкурсному кредитору или уполномоченному органу злоупотреблять правом путем незаявления своих требований в деле о банкротстве с целью последующего обращения в течение пяти лет с момента прекращения производства по данному делу в арбитражный суд с самостоятельным заявлением о признании должника банкротом, в результате чего последний лишается возможности применения в его отношении правил об освобождении гражданина от обязательств.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Карташовой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