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640609-П/2022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Пантюхова Константина Вячеславовича на нарушение его конституционных прав абзацем четвертым пункта 3 Правил формирования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исключения детей-сирот и детей, оставшихся без попечения родителей, лиц из числа детей-сирот и детей, оставшихся без попечения родителей, из указанного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К.В.Пантюхова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К.В.Пантюхов оспаривает конституционность абзаца четвертого пункта 3 Правил формирования списка детей-сирот и детей, 2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 сирот и детей, оставшихся без попечения родителей, и достигли возраста 23 лет, которые подлежат обеспечению жилыми помещениями, исключения детей-сирот и детей, оставшихся без попечения родителей, лиц из числа детей- сирот и детей, оставшихся без попечения родителей, из указанного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(утверждены Постановлением Правительства Российской Федерации от 4 апреля 2019 года № 397), согласно которому лица, достигшие возраста 23 лет, включаются в соответствующий список, если они относились к категории детей-сирот и детей, оставшихся без попечения родителей, и в соответствии с законодательством Российской Федерации имели право на внеочередное обеспечение жилыми помещениями по договору социального найма, но в установленном порядке не были поставлены на учет в качестве нуждающихся в улучшении жилищных условий или нуждающихся в жилых помещениях и не реализовали это право по состоянию на 1 января 2013 года или после 1 января 2013 года имели право на обеспечение жилыми помещениями из специализированного жилищного фонда по договорам найма специализированных жилых помещений, но не были включены в список. Как следует из представленных материалов, решением суда общей юрисдикции, оставленным без изменения судами вышестоящих инстанций, признано правомерным распоряжение государственного органа об отказе включить заявителя в список, сформированный в целях предоставления льгот в жилищной сфере для определенной категории граждан, включая детей-сирот и детей, оставшихся без попечения родителей, лиц из числа детей-сирот и детей, оставшихся без попечения родителей. Суды указали, что К.В.Пантюхов, относящийся к льготной категории граждан, по вопросам обеспечения жилым помещением и постановки на соответствующий учет обратился после 1 января 3 2013 года, достигнув возраста 23 лет, и не представил доказательств наличия объективных причин, препятствовавших своевременному обращению. По мнению заявителя, оспариваемая норма противоречит Конституции Российской Федерации, в том числе ее статьям 2, 4 (часть 2), 6 (часть 2), 7 (часть 1), 17, 18, 19 (части 1 и 2), 40 (часть 1), 45, 46, 53, 54 (часть 1) и 55 (часть 3), поскольку она в силу своей неопределенности лишает мер социальной поддержки в жилищной сфере лиц, относившихся к категории детей-сирот и детей, оставшихся без попечения родителей, лиц из числа детей- сирот и детей, оставшихся без попечения родителей, и достигших возраста 23 лет, которые не реализовали свое право на обеспечение жилым помещением до 1 января 2013 года.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Федеральный закон от 21 декабря 1996 года № 159-ФЗ «О дополнительных гарантиях по социальной поддержке детей-сирот и детей, оставшихся без попечения родителей», предусматривая в статье 8 меры социальной поддержки в жилищной сфере для детей-сирот и детей, оставшихся без попечения родителей, лиц из числа детей-сирот и детей, оставшихся без попечения родителей, закрепляет также в ее пункте 9, что право на обеспечение жилыми помещениями по основаниям и в порядке, которые предусмотрены этой статьей, сохраняется за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до фактического обеспечения их жилыми помещениями. Применительно к данному законоположению (в том числе во взаимосвязи с оспариваемым нормативным положением) Конституционный Суд Российской Федерации в своих решениях указал на возможность обеспечения жилыми помещениями лиц, не вставших (не поставленных) на учет до достижения возраста 23 лет, отметив при этом сложившуюся 4 правоприменительную практику, основанную на разъяснениях Верховного Суда Российской Федерации и Министерства просвещения Российской Федерации (определения от 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Пантюхова Константина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