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637759-П/2022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Хахулина Игоря Викторовича на нарушение его конституционных прав статьей 75, частями первой и третьей статьи 195, частью первой статьи 198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И.В.Хахулина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И.В.Хахулин, осужденный и отбывающий наказание за совершение преступлений, оспаривает конституционность статьи 75 «Недопустимые доказательства», частей первой и третьей статьи 195 «Порядок назначения судебной экспертизы», части первой статьи 198 «Права подозреваемого, обвиняемого, потерпевшего, свидетеля при назначении и производстве судебной экспертизы» и части первой статьи 40115 «Основания отмены или изменения судебного решения при рассмотрении уголовного дела в кассационном порядке» УПК Российской Федерации. 2 По мнению заявителя, оспариваемые нормы не исключают назначение судебной экспертизы ненадлежащим лицом, позволяют следователю не указывать в постановлении о назначении судебной экспертизы фамилию, имя, отчество эксперта и сведения о его квалификации, допускают самостоятельный сбор экспертом данных, необходимых для производства экспертизы, а также ознакомление стороны защиты с постановлением о назначении экспертизы и заключением эксперта после ее производства. И.В.Хахулин утверждает, что обжалуемые законоположения позволяют не признавать заключение эксперта, полученное при таких обстоятельствах, недопустимым доказательством и не обязывают суд кассационной инстанции отменять или изменять судебные акты при наличии существенных нарушений уголовно-процессуального закона, установлении фактов фальсификации доказательств, неисследовании существенного доказательства, а также по иным основаниям. Заявитель полагает, что применением оспариваемых норм нарушены права, гарантированные ему статьями 2, 15, 17–19, 21 (часть 1), 24 (часть 2), 45, 46 (части 1 и 2), 49 (части 1 и 3), 50 (части 2 и 3) и 123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Хахулина Игоря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