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660889-П/2022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27 декабря 2022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Ушакова Ивана Николаевича, поданной в интересах его несовершеннолетнего сына Ушакова Михаила Ивановича на нарушение его конституционных прав пунктом 9 части первой статьи 271 Закона Российской Федерации «О социальной защите граждан, подвергшихся воздействию радиации вследствие катастрофы на Чернобыльской АЭС»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Г.А.Гаджиева, Л.М.Жарковой, С.Д.Князева, А.Н.Кокотова, Л.О.Красавчиковой, С.П.Маврина, Н.В.Мельникова, рассмотрев вопрос о возможности принятия жалобы гражданина И.Н.Ушакова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И.Н.Ушаков, действующий в интересах несовершеннолетнего М.И.Ушакова, просит проверить конституционность пункта 9 части первой статьи 271 Закона Российской Федерации от 15 мая 1991 года № 1244-I «О социальной защите граждан, подвергшихся воздействию радиации вследствие катастрофы на Чернобыльской АЭС», в соответствии с которым право на ежемесячную денежную выплату имеют дети и подростки в возрасте до 18 лет, проживающие в зоне отселения и зоне проживания с правом 2 на отселение, эвакуированные и переселенные из зон отчуждения, отселения, проживания с правом на отселение, включая тех, которые на день эвакуации находились во внутриутробном состоянии, а также дети первого и последующих поколений граждан, указанных в пунктах 1, 2, 3 и 6 части первой статьи 13 данного Закона, родившиеся после радиоактивного облучения вследствие чернобыльской катастрофы одного из родителей. По мнению заявителя, оспариваемое положение не соответствует статьям 1 (часть 1), 2, 7, 15 (часть 1), 17, 18, 19 (части 1 и 2), 42, 46 (часть 1), 55 (части 2 и 3), 76 и 120 (часть 1), поскольку по смыслу, придаваемому ему правоприменительной практикой, связывает возможность установления ежемесячной денежной выплаты детям второго и последующих поколений граждан, принимавших в 1986 году участие в работах по ликвидации последствий чернобыльской катастрофы, с наличием у их родителей удостоверения, подтверждающего факт радиационного облучения, а Постановление Конституционного Суда Российской Федерации от 23 декабря 2021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Ушакова Ивана Николаевича,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