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708633-П/2023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Алексея Анатольевича на нарушение его конституционных прав статьей 1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жалоба гражданина А.А.Васильева о пересмотре вынесенных в его отношении обвинительного приговора и апелляционного постановления оставлена без удовлетворения. При этом доводы заявителя о незаконности постановлений, санкционировавших проведение оперативно-розыскных мероприятий «прослушивание телефонных переговоров», ввиду отсутствия к тому оснований и нарушения процедуры, а также о недопустимости полученных на их основе доказательств, отвергнуты. Установлено, что судебные постановления об ограничении конституционных прав А.А.Васильева на тайну телефонных 2 переговоров вынесены уполномоченными лицами по результатам рассмотрения ходатайства осуществляющего оперативно-розыскную деятельность органа, при этом требования Федерального закона «Об оперативно-розыскной деятельности» соблюдены, а допустимость приведенных в приговоре доказательств сомнений не вызывает, поскольку они собраны по делу с соблюдением требований Уголовно-процессуального кодекса Российской Федерации. Постановлением судьи Верховного Суда Российской Федерации от 12 марта 2021 года, с которым, в свою очередь, согласился заместитель Председателя того же суда (письмо от 4 апреля 2023 года), отказано в передаче последующей жалобы заявителя для рассмотрения в судебном заседании суда кассационной инстанции. В этой связи А.А.Васильев просит признать не соответствующей статьям 1 (часть 1), 2, 15 (части 1, 2 и 4), 17 (часть 1), 18, 46 (часть 1), 55 (часть 3) и 120 Конституции Российской Федерации статью 1 «Оперативно- розыскная деятельность» Федерального закона от 12 августа 1995 года 144- ФЗ «Об оперативно-розыскной деятельности», как позволяющую суду принимать решения об ограничении конституционных прав и свобод гражданина в целях проведения оперативно-розыскного мероприятия «прослушивание телефонных переговоров» без раскрытия и описания конституционно оправданных целей ограничения таких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 Федерального закона «Об оперативно-розыскной деятельности» лишь раскрывает содержание понятия этой деятельности, определяя ее как вид деятельности, осуществляемой гласно и негласно оперативными подразделениями государственных органов, уполномоченных на то данным Федеральным законом,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3 безопасности общества и государства от преступных посягательств, не регламентирует основания и условия проведения оперативно-розыскных мероприятий.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