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534658-П/2021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Чернова Александра Ивановича на нарушение его конституционных прав статьей 15 Гражданского кодекса Российской Федерации, Федеральным законом «О несостоятельности (банкротстве)» и Федеральным законом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А.И.Чернова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в силе постановлением суда кассационной инстанции, гражданин А.И.Чернов признан несостоятельным (банкротом) и введена процедура реализации имущества гражданина. При этом суды исходили, в частности, из наличия у должника признаков банкротства в связи с неисполнением обязательства по возмещению убытков обществу с ограниченной ответственностью. А.И.Чернов просит проверить правомерность применения в отношении него положений статьи 15 ГК Российской Федерации, Федерального закона от 26 октября 2002 года № 127-ФЗ «О несостоятельности (банкротстве)» и 2 Федерального закона от 2 октября 2007 года № 229-ФЗ «Об исполнительном производстве», которые, как он утверждает, нарушают его конституционные права, гарантированные статьями 17 (часть 1), 18, 19 (часть 1), 35 (часть 2), 36 (часть 2), 39 (часть 1), 45 (часть 1), 46 (часть 1) и 55 (часть 1) Конституции Российской Федерации. Также заявитель считает незаконным и нарушающим его конституционные права возбуждение в отношении него как физического лица исполнительного производства и процедуры банкротства.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«а» части 4 статьи 125 Конституции Российской Федерации во взаимосвязи с конкретизирующими его положениями пункта 3 части первой статьи 3, статьей 96 и 97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Чернова Александра Ивановича,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