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606977-П/2022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апреля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открытого акционерного общества «Аптека № 254 Симплекс» на нарушение его конституционных прав частью 2 статьи 14.6, частью 1 и пунктом 3 части 2 статьи 23.51, частью 1 и пунктом 18 части 2 статьи 28.3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открытого акционерного общества «Аптека № 254 Симплекс»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Открытое акционерное общество «Аптека № 254 Симплекс» (далее – ОАО «Аптека № 254 Симплекс») оспаривает конституционность части 2 статьи 14.6 «Нарушение порядка ценообразования», части 1 и пункта 3 части 2 статьи 23.51 «Органы, осуществляющие государственный контроль (надзор) в области регулируемых государством цен (тарифов)», части 1 и пункта 18 части 2 статьи 28.3 «Должностные лица, уполномоченные 2 составлять протоколы об административных правонарушениях» КоАП Российской Федерации. Как следует из представленных материалов, постановлением заместителя руководителя Департамента здравоохранения города Москвы, оставленным арбитражными судами без изменения, ОАО «Аптека № 254 Симплекс» привлечено к административной ответственности за нарушение установленного порядка ценообразования на лекарственные препараты, включенные в перечень жизненно необходимых и важнейших лекарственных препаратов (часть 2 статьи 14.6 КоАП Российской Федерации), с назначением административного наказания в виде административного штрафа в размере ста тысяч рублей. При этом арбитражными судами были отклонены доводы заявителя об отсутствии у должностных лиц Департамента здравоохранения города Москвы полномочий на возбуждение и рассмотрение дела об административном правонарушении, предусмотренного указанной статьей Кодекса Российской Федерации об административных правонарушениях. По мнению заявителя, оспариваемые законоположения не соответствуют статьям 19 (часть 1), 35 (части 1 и 3), 45 (часть 1) и 46 (части 1 и 2) Конституции Российской Федерации, поскольку допускают привлечение лица к административной ответственности государственным органом, не обладающим в силу закона такими полномочиями.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частью 1 статьи 60 Федерального закона от 12 апреля 2010 года № 61-ФЗ «Об обращении лекарственных средств» государственное регулирование цен на лекарственные препараты для медицинского применения осуществляется посредством утверждения перечня жизненно необходимых и важнейших лекарственных препаратов, методики расчета их предельных отпускных цен производителей, государственной регистрации и ведения государственного реестра этих 3 цен, утверждения методики установления и установления предельных размеров оптовых надбавок и предельных размеров розничных надбавок к фактическим отпускным ценам производителей таких препаратов, мерами по приведению региональных решений по данным вопросам в соответствие с федеральным законодательством, а также посредством осуществления федерального государственного надзора в сфере обращения лекарственных средств и регионального государственного контроля за применением цен на лекарственные препараты соответственно уполномоченными федеральными органами исполнительной власти и органами исполнительной власти субъектов Российской Федерации согласно их компетенции и применения предусмотренных законодательством Российской Федерации мер ответственности за нарушение порядка ценообразования на лекарственные препараты, включенные в перечень жизненно необходимых и важнейших лекарственных препаратов. Согласно Положению о региональном государственном контроле за применением цен на лекарственные препараты, включенные в перечень жизненно необходимых и важнейших лекарственных препаратов (утверждено Постановлением Правительства Российской Федерации от 6 мая 2015 года № 434 «О региональном государственном контроле за применением цен на лекарственные препараты, включенные в перечень жизненно необходимых и важнейших лекарственных препаратов»), региональный государственный контроль на территории субъекта Российской Федерации, включая принятие мер по привлечению к ответственности лиц, совершивших нарушения обязательных требований, осуществляется органом исполнительной власти субъекта Российской Федерации, уполномоченным высшим исполнительным органом государственной власти субъекта Российской Федерации (пункты 3 и 4). В Кодексе Российской Федерации об административных правонарушениях указаны дела об административных правонарушениях, которые вправе возбуждать и рассматривать должностные лица органов, 4 осуществляющих государственный контроль (надзор) в области регулируемых государством цен (тарифов) (статьи 23.51 и 28.3), и предусмотрен судебный пересмотр постановлений и решений указанных должностных лиц, вынесенных по данным делам (глава 30). Такое регулирование, обусловленное необходимостью обеспечения жизненно важных потребностей населения, в том числе в лекарственных препаратах, и гарантирующее судебный контроль за действиями и решениями должностных лиц органов, осуществляющих государственный контроль (надзор) в области регулируемых государством цен (тарифов), не может рассматриваться как нарушающее конституционные права заявителя, в деле с участием которого арбитражные суды установили, что Правительством города Москвы государственная функция по осуществлению в городе Москве регионального государственного контроля за применением цен на лекарственные препараты, включенные в перечень жизненно необходимых и важнейших лекарственных препаратов, возложена на Департамент здравоохранения города Москвы, а его должностные лица наделены компетенцией по рассмотрению дел об административных правонарушениях, предусмотренных статьей 14.6 КоАП Российской Федерации.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открытого акционерного общества «Аптека № 254 Симплекс»,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