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660900-П/2022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Бориса Сергеевича на нарушение его конституционных прав частью первой и пунктом 3 части второй статьи 75 во взаимосвязи с частью первой статьи 264 и частью первой статьи 278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Б.С.Борисова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17 декабря 2021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 в защиту интересов гражданина Б.С.Борисова об оспаривании вынесенных в его отношении приговора и последующих судебных решений. Заявитель просит признать не соответствующими статьям 46 (часть 1), 50 (часть 2), 120 (часть 1) и 123 (часть 3) Конституции Российской Федерации часть первую и пункт 3 части второй статьи 75 «Недопустимые 2 доказательства» УПК Российской Федерации во взаимосвязи с частью первой статьи 264 «Удаление свидетелей и лиц, в отношении которых уголовные дела выделены в отдельное производство в связи с заключением с ними досудебного соглашения о сотрудничестве, из зала судебного заседания» и частью первой статьи 278 «Допрос свидетелей» того же Кодекса, как допускающие, по его утверждению, использование в процессе доказывания по уголовному делу показаний свидетелей, допрошенных в присутствии других свидетелей по тому же делу без удаления из зала судебного заседания суда первой инстанции, а также как не обязывающие суд вышестоящей инстанции признавать такие доказательства недопустимыми.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75 УПК Российской Федерации устанавливает, что доказательства, полученные с нарушением требований этого Кодекса, являются недопустимыми, не имеют юридической силы и не могут быть положены в основу обвинения, а также использоваться для установления любого из обстоятельств, указанных в его статье 73 (часть первая), и определяет, какие доказательства относятся к недопустимым (часть вторая). Такое регулирование служит гарантией принятия законного и обоснованного решения по уголовному делу (определения Конституционного Суда Российской Федерации от 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Бориса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