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652627-П/2022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Минхазева Рината Рафаиловича на нарушение его конституционных прав частью первой статьи 30 Закона Российской Федерации «О милиции» и частью пятнадцатой статьи 54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по требованию гражданина Р.Р.Минхазева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Р.Р.Минхазев оспаривает конституционность следующих нормативных положений: части первой статьи 30 Закона Российской Федерации от 18 апреля 1991 года № 1026-I «О милиции» (утратил силу с 1 марта 2011 года в связи с принятием Федерального закона от 7 февраля 2011 года № 3-ФЗ «О полиции»), предусматривавшей, что сотрудникам милиции, признанным нуждающимися в улучшении жилищных условий, жилая площадь в виде отдельной квартиры или дома по установленным законодательством нормам предоставляется соответствующими органами исполнительной власти, органами местного 2 самоуправления и организациями в первоочередном порядке, а участковым уполномоченным милиции – не позднее шести месяцев с момента вступления в должность; части пятнадцатой статьи 54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 4202-I), устанавливающей, что сотрудники, прослужившие в органах внутренних дел 20 лет и более (в календарном исчислении), сотрудники органов внутренних дел – участники войны, воины-интернационалисты, а также члены семей погибших сотрудников или сотрудников, умерших вследствие ранения, контузии, увечья и заболевания, связанных с осуществлением законной служебной деятельности, получают в собственность занимаемые ими жилые помещения (за исключением служебного жилья) независимо от их размера в домах государственного и муниципального жилищного фонда, в том числе переданного в полное хозяйственное ведение предприятий или в оперативное управление учреждений в порядке, определяемом Правительством Российской Федерации (данная норма не применяется в отношении сотрудников органов внутренних дел согласно статье 97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Р.Р.Минхазеву отказано в удовлетворении исковых требований, предъявленных к муниципальному образованию, о признании права пользования жилым помещением на условиях договора социального найма. Суды пришли к следующим выводам: заявителю это помещение было предоставлено на условиях коммерческого найма территориальным органом Министерства внутренних дел Российской Федерации, являвшимся в тот период его арендатором; в настоящее время договор аренды расторгнут в судебном порядке и арендатор обязан вернуть помещение арендодателю – уполномоченному муниципальному органу. 3 По мнению заявителя, оспариваемые нормативные положения не соответствуют статье 40 (часть 3) Конституции Российской Федерации, поскольку, будучи неопределенными, они позволяют предоставлять сотрудникам органов внутренних дел жилые помещения муниципального жилищного фонда на условиях срочного договора найма и препятствуют им оформить такие помещения в собственность.</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Минхазева Рината Рафаиловича,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