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по требованию гражданина В.В.Гурковского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Гурковского Валерия Валерьевича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3-ПР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