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619129-П/2022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июня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Акбулатова Хизира Азноровича на нарушение его конституционных прав статьей 2101 Уголовного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А.Ю.Бушева,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гражданина Х.А.Акбулатова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Х.А.Акбулатов, в отношении которого возбуждено уголовное дело о совершении преступления, предусмотренного статьей 2101 «Занятие высшего положения в преступной иерархии» УК Российской Федерации, оспаривает конституционность этой статьи. Как утверждает заявитель, оспариваемая норма не соответствует статьям 2, 17 (часть 2), 18, 19 (часть 1) и 54 Конституции Российской Федерации, поскольку ее диспозиция – в силу своей неопределенности – позволяет привлекать к уголовной ответственности (в том числе неоднократно) за деяние, не признававшееся правонарушением в момент совершения, и поскольку она не конкретизирует термины «высшее 2 положение» и «преступная иерархия», не определяет момента окончания преступления, что лишает граждан возможности осознавать общественную опасность и противоправность такого деяния, предвидеть наступление уголовно-правовых последствий его совершения, а также препятствует единообразному пониманию, толкованию и применению этой нормы, и, кроме того, поскольку она не предусматривает условий, порядка и форм отказа лица от своего положения и не устанавливает возможности его освобождения от уголовной ответственности.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соответствии с частью второй статьи 96 и пунктом 3 статьи 97 Федерального конституционного закона «О Конституционном Суде Российской Федерации» к жалобе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Акбулатова Хизира Азноровича,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