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640605-П/2022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Вантеева Олега Алексеевича на нарушение его конституционных прав пунктом 3 части третьей статьи 413 и частью пятой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О.А.Вантеева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28 июня 2022 года возвращено без рассмотрения ходатайство гражданина О.А.Вантеева о возобновлении производства по его уголовному делу ввиду вновь открывшихся обстоятельств, в качестве которых указывались имевшие место, по утверждению заявителя, факты фальсификации протоколов конкретных судебных заседаний в части его присутствия в эти дни в суде и участия в разбирательстве по делу. При этом разъяснено, что в соответствии с частью пятой статьи 415 УПК Российской Федерации Президиумом Верховного Суда Российской Федерации по представлению Председателя 2 этого суда осуществляется пересмотр вступившего в законную силу судебного решения лишь ввиду нового обстоятельства, предусмотренного пунктом 1 части четвертой статьи 413 УПК Российской Федерации, т.е. вынесения указанного в этой норме решения Конституционного Суда Российской Федерации, какового по конкретному делу в отношении О.А.Вантеева не принималось; в остальных случаях право возобновления производства по уголовному делу ввиду новых или вновь открывшихся обстоятельств принадлежит прокурору. В данной связи О.А.Вантеев просит признать не соответствующими статьям 2, 17, 18, 45, 46, 52, 122 и 126 Конституции Российской Федерации следующие положения Уголовно-процессуального кодекса Российской Федерации: пункт 3 части третьей статьи 413 «Основания возобновления производства по уголовному делу ввиду новых или вновь открывшихся обстоятельств», как позволяющий признавать в качестве вновь открывшихся обстоятельств подложность протоколов судебных действий и иных документов, а равно преступные действия судьи, совершенные им при рассмотрении данного уголовного дела, только если таковые установлены вступившим в законную силу приговором суда или постановлением следователя, дознавателя о прекращении уголовного дела по нереабилитирующим основаниям; часть пятую статьи 415 «Возбуждение производства» в той мере, в какой данная норма ограничивает право возобновления производства по уголовному делу Президиумом Верховного Суда Российской Федерации по представлению Председателя этого суда лишь конкретным основанием.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Вантеева Олега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