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781506-О/2024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Сердюковой Ольги Филипповны на нарушение ее конституционных прав пунктом 1 статьи 177 и пунктом 1 статьи 578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О.Ф.Сердюковой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О.Ф.Сердюкова оспаривает конституционность следующих положений Гражданского кодекса Российской Федерации: пункта 1 статьи 177, в соответствии с которым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 пункта 1 статьи 578, предусматривающего, что даритель вправе отменить дарение, если одаряемый совершил покушение на его жизнь, жизнь 2 кого-либо из членов его семьи или близких родственников либо умышленно причинил дарителю телесные повреждения. Как следует из представленных материалов, определением суда апелляционной инстанции при новом рассмотрении дела по правилам производства в суде первой инстанции, отменено заочное решение суда общей юрисдикции; принято новое решение, согласно которому среди прочего исковые требования к О.Ф.Сердюковой о признании недействительным договора дарения доли в праве собственности на земельный участок и жилой дом удовлетворены. В передаче кассационной жалобы на определение суда апелляционной инстанции и определение суда кассационной инстанции, которым оно оставлено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заявительницы, оспариваемые положения противоречат статьям 2, 18, 19 (часть 1), 35 (часть 1), 45, 46 (часть 1) и 123 (часть 3) Конституции Российской Федерации, поскольку они по смыслу, придаваемому им правоприменительной практикой, допускают признание недействительной сделки, совершенной дееспособным гражданином, находящимся в момент ее совершения в состоянии, когда он был способен понимать значение своих действий или руководить ими; а также допускают отмену дарения, когда одаряемый не совершал покушения на жизнь дарителя, жизнь кого-либо из членов его семьи или близких родственников, не причинял дарителю телесных повреждений и не создавал угрозы безвозвратной потери подаренного имущества.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Сердюковой Ольги Филипповны,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