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557659-П/2015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сельскохозяйственного снабженческо-сбытового потребительского кооператива «Песчанокопскагроснаб» на нарушение его конституционных прав пунктом 4.11 Положения о порядке предоставления грантовой поддержки сельскохозяйственным потребительским кооперативам для развития материально- технической базы, утвержденного постановлением Правительства Ростовской области от 26 марта 2015 года № 209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сельскохозяйственного снабженческо-сбытового потребительского кооператива «Песчанокопскагроснаб»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Сельскохозяйственный снабженческо-сбытовой потребительский кооператив «Песчанокопскагроснаб» (далее – СССПК «Песчанокопскагроснаб») оспаривает конституционность пункта 4.11 Положения о порядке предоставления грантовой поддержки сельскохозяйственным потребительским кооперативам для развития материально-технической базы (утверждено постановлением Правительства 2 Ростовской области от 26 марта 2015 года № 209, признанным утратившим силу постановлением Правительства Ростовской области от 14 февраля 2017 года № 83 «О порядке предоставления субсидии на содействие достижению целевых показателей региональных программ развития агропромышленного комплекса»), предусматривавшего, что в случае установления фактов необоснованного получения и (или) необоснованного (нецелевого) расходования гранта, представления получателем гранта недостоверной информации, а также в случае неисполнения получателем гранта обязательств, предусмотренных условиями соглашения о предоставлении гранта на развитие материально-технической базы (далее – выявленные нарушения), главным распорядителем принимается решение об отказе в одностороннем порядке от исполнения названного соглашения и о возврате в областной бюджет гранта: в полном объеме – в случае установления фактов необоснованного получения гранта; частично, в объеме выявленных нарушений – в случае необоснованного (нецелевого) расходования гранта. Как следует из представленных материалов, с СССПК «Песчанокопскагроснаб» взысканы денежные средства в размере полученного им гранта на развитие материально-технической базы. Суды указали, среди прочего, что законность решения конкурсной комиссии по грантовой поддержке крестьянских (фермерских) хозяйств и сельскохозяйственных кооперативов в части расторжения заключенного с СССПК «Песчанокопскагроснаб» соглашения подтверждена вступившим в законную силу судебным актом по другому делу. По мнению заявителя, оспариваемое положение противоречит статьям 8, 15, 19, 45, 46 и 55 Конституции Российской Федерации, поскольку по смыслу, придаваемому ему правоприменительной практикой, оно не отвечает конституционным принципам справедливости и соразмерности, в случае неисполнения получателем гранта на развитие материально-технической базы обязательств, предусмотренных соглашением о его предоставлении, позволяет взыскать денежные средства в размере полученного гранта без учета конкретных обстоятельств, обусловивших нарушение, и ставит 3 возможность реализации участниками соответствующей программы права на получение этого гранта в зависимость лишь от факта соблюдения всех условий такого соглашения. СССПК «Песчанокопскагроснаб» полагает, что он обоснованно получил средства гранта и что Министерством сельского хозяйства и продовольствия Ростовской области нарушен срок для принятия решения об отказе от исполнения соглашения в одностороннем порядке. Кроме того, заявитель отмечает, что оспариваемая норма в ее буквальном истолковании предполагала возможность взыскания денежных средств в размере полученного гранта, если все условия соглашения не исполнены.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прямо предусматривавшая, что в случае необоснованного (нецелевого) расходования гранта сумма гранта на развитие материально-технической базы возвращалась частично, в объеме выявленных нарушений, сама по себе не может рассматриваться как нарушающая в обозначенном в жалобе аспекте конституционные права заявителя, в деле с участием которого суд кассационной инстанции указал, что им неоднократно предоставлялись в Министерство сельского хозяйства и продовольствия Ростовской области недостоверные сведения и что нижестоящие суды обоснованно отклонили довод СССПК «Песчанокопскагроснаб» о том, что нецелевое расходование средств являлось единственным основанием для возврата суммы гранта.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сельскохозяйственного снабженческо-сбытового потребительского кооператива «Песчанокопскагроснаб»,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