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545629-П/2021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Баринова Игоря Евгеньевича на нарушение его конституционных прав статьями 4018 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И.Е.Баринова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И.Е.Баринов, которому постановлением судьи Восьмого кассационного суда общей юрисдикции от 8 апреля 2021 года отказано в передаче кассационной жалобы для рассмотрения в судебном заседании суда кассационной инстанции, просит признать не соответствующими статье 19 Конституции Российской Федерации статьи 4018 «Действия суда кассационной инстанции при поступлении уголовного дела с кассационными жалобой, представлением» и 40110 «Действия суда кассационной инстанции при поступлении кассационных жалобы, представления» УПК Российской Федерации. 2 По утверждению заявителя, данные нормы нарушают его права, поскольку позволяют судье суда кассационной инстанции единолично и произвольно решать вопрос о передаче жалобы на рассмотрение суда кассационной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40110 УПК Российской Федерации в ныне действующей редакции прямо предусматривает, что в случаях, установленных частями третьей и шестой статьи 4013 этого же Кодекса, судья суда кассационной инстанции изучает кассационные жалобу, представление, поданные в соответствии с правилами, закрепленными его статьями 4012–4014, по документам, приложенным к ним, либо по материалам истребованного судьей уголовного дела (часть первая). По результатам изучения выносится постановление об отказе в передаче кассационных жалобы, представления для рассмотрения в судебном заседании суда кассационной инстанции, если отсутствуют основания для пересмотра судебных решений в кассационном порядке, либо о передаче кассационных жалобы, представления с уголовным делом для рассмотрения в судебном заседании суда кассационной инстанции (часть вторая).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Баринова Игоря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