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586576-П/2022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Емельянова Максима Павловича на нарушение его конституционных прав статьями 25.11 и 29.8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М.П.Емельянова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М.П.Емельянов оспаривает конституционность статей 25.11 «Прокурор» и 29.8 «Протокол о рассмотрении дела об административном правонарушении» КоАП Российской Федерации. Как следует из представленных материалов, постановлением мирового судьи от 9 апреля 2019 года, оставленным без изменения вышестоящими судами, в том числе постановлением Верховного Суда Российской Федерации от 23 октября 2020 года, М.П.Емельянов был признан виновным в совершении административного правонарушения, предусмотренного частью 1 статьи 6.9 «Потребление наркотических средств или психотропных 2 веществ без назначения врача либо новых потенциально опасных психоактивных веществ» КоАП Российской Федерации, и ему был назначен административный арест на срок пять суток. Последующие жалобы заявителя были возвращены Верховным Судом Российской Федерации, который, среди прочего, разъяснил, что Кодекс Российской Федерации об административных правонарушениях не предусматривает обязательное ведение протокола судебного заседания и участие прокурора для поддержания обвинения. Заявитель просит признать оспариваемые законоположения противоречащими статьям 24 (часть 2), 29 (часть 4) и 123 (часть 3) Конституции Российской Федерации, поскольку они не предусматривают обязательное участие прокурора при рассмотрении дела об административном правонарушении, равно как и обязательное составление протокола судебного заседания.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Емельянова Максима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