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660013-П/2022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Хаярова Рената Фатыховича на нарушение его конституционных прав пунктом 3 части 5 статьи 201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Р.Ф.Хаярова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Р.Ф.Хаяров оспаривает конституционность пункта 3 части 5 статьи 201 «Решение арбитражного суда по делу об оспаривании ненормативных правовых актов, решений и действий (бездействия) органов, осуществляющих публичные полномочия, должностных лиц» АПК Российской Федерации. Как следует из представленных материалов, арбитражный суд, признав незаконным решение министерства транспорта и дорожной инфраструктуры субъекта Российской Федерации, обязал данный орган власти выдать индивидуальному предпринимателю Р.Ф.Хаярову разрешение на осуществление деятельности по перевозке пассажиров и багажа легковым такси на территории этого субъекта Российской Федерации. 2 Арбитражный апелляционный суд, постановление которого было оставлено без изменения арбитражным судом кассационной инстанции, решение арбитражного суда первой инстанции в части обязания названного министерства выдать Р.Ф.Хаярову разрешение на осуществление деятельности по перевозке пассажиров и багажа легковым такси на территории субъекта Российской Федерации отменил, при этом обязав орган власти повторно рассмотреть вопрос о выдаче заявителю указанного разрешения.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Р.Ф.Хаярова, оспариваемое законоположение противоречит Конституции Российской Федерации, ее статьям 17, 18, 34, 45, 46 и 55, поскольку не позволяет эффективно восстановить нарушенное право на получение испрошенного разрешения даже при условии признания судом незаконным отказа в выдаче этого разрешения.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Хаярова Рената Фатыховича,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