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539226-П/2021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Артема Евгеньевича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А.Е.Петрова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9 сентября 2020 года отказано в передаче для рассмотрения в судебном заседании суда кассационной инстанции жалобы гражданина А.Е.Петрова на постановление районного суда и апелляционное постановление областного суда, которыми оставлена без удовлетворения его жалоба на действия следователя, связанные с помещением его в психиатрический стационар для проведения судебно-психиатрической экспертизы. А.Е.Петров просит признать не соответствующими Конституции Российской Федерации, в том числе ее статьям 2, 6 (часть 2), 15 (части 1 и 2), 2 17, 18, 19 (части 1 и 2), 45, 46 (части 1 и 2), 50 (части 2 и 3), 52, 56 (часть 3) и 125 (часть 6), следующие положения Уголовно-процессуального кодекса Российской Федерации: части первую и вторую статьи 1 «Законы, определяющие порядок уголовного судопроизводства», части первую и вторую статьи 7 «Законность при производстве по уголовному делу», часть четвертую статьи 29 «Полномочия суда», статью 90 «Преюдиция», часть тринадцатую статьи 109 «Сроки содержания под стражей», части третью и пятую статьи 125 «Судебный порядок рассмотрения жалоб», часть третью статьи 195 «Порядок назначения судебной экспертизы», пункт 1 части первой статьи 198 «Права подозреваемого, обвиняемого, потерпевшего, свидетеля при назначении и производстве судебной экспертизы», части первую и вторую статьи 203 «Помещение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экспертизы» и пункт 1 части второй статьи 40110 «Действия суда кассационной инстанции при поступлении кассационных жалобы, представления». Согласно позиции заявителя, оспариваемые законоположения устанавливают порядок уголовного судопроизводства, носящий, по его мнению, дискриминационный характер (по сравнению с другими видами судопроизводства); не предусматривают прямого действия Конституции Российской Федерации в уголовном судопроизводстве; препятствуют применению в уголовном процессе международно-правовых договоров; не обязывают суд выносить частное определение при выявлении нарушений закона в каждом конкретном случае; не предусматривают статус решений Конституционного Суда Российской Федерации как решений, имеющих преюдициальное значение в уголовном судопроизводстве; позволяют судьям суда кассационной инстанции отказывать в передаче жалоб для рассмотрения в заседании этого суда, в случае если в деле применен закон в толковании, расходящемся с его конституционно-правовым смыслом; препятствуют 3 судебной проверке решений должностных лиц о помещении лица, содержащегося под стражей, в психиатрический стационар для проведения судебно-психиатрической экспертизы; позволяют рассматривать ходатайство о продлении срока содержания под стражей лица, находящегося в психиатрическом стационаре, без его личного участия в судебном заседании и без проверки законности его нахождения в таком стационаре, лишают такое лицо возможности встречаться с адвокатом, а также позволяют суду при одних и тех же обстоятельствах выносить противоположные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 А.Е.Петрова, оспаривая конституционность положений Уголовно-процессуального кодекса Российской Федерации, он аргументирует свою позицию обстоятельствами конкретного дела, в котором, по его утверждению, допущены нарушения при назначении и проведении судебно-психиатрической экспертизы, а также при последующем производстве по уголовному делу. Тем самым А.Е.Петров фактически предлагает оценить не нормативные положения, а правоприменительные действия и решения по его делу,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Артема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