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Шумкова Вадима Анатольевича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В.А.Шумкова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и заместителя председателя Восьмого кассационного суда общей юрисдикции от 14 января 2022 года и от 24 февраля 2022 года возвращены без рассмотрения кассационные жалобы гражданина В.А.Шумкова об оспаривании вынесенных в его отношении судебных решений с разъяснением, что 18 февраля 2021 года по ранее подававшейся жалобе заявителя на те же судебные решения уже было вынесено определение судебной коллегии по уголовным делам этого суда, а следующей надлежащей инстанцией для их оспаривания является Судебная коллегия по уголовным делам Верховного Суда Российской Федерации. 2 Последующее обращение В.А.Шумкова, адресованное в Верховный Суд Российской Федерации, также возвращено без рассмотрения как повторное письмом судьи этого суда, поскольку в передаче предшествующей жалобы для рассмотрения в судебном заседании отказано постановлением судьи Верховного Суда Российской Федерации от 31 мая 2021 года, с которым, в свою очередь, согласился заместитель Председателя того же суда. В данной связи заявитель просит признать не соответствующей статьям 15 (часть 2), 18, 19, 40, 45 (часть 1), 49 (части 2 и 3), 50 (часть 1) и 55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 она, по его утверждению, лишает граждан и суды права на справедливое судебное разбирательство, допуская возможность отказа в рассмотрении очередных кассационных жалоб, поданных по иным правовым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Шумкова Вадима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