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782845-О/2024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18 июля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акционерного общества «Специализированный застройщик «Кубанская марка» на нарушение его конституционных прав статьей 23 Закона Российской Федерации «О защите прав потребителей»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акционерного общества «Специализированный застройщик «Кубанская марка»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Акционерное общество «Специализированный застройщик «Кубанская марка» оспаривает конституционность статьи 23 Закона Российской Федерации от 7 февраля 1992 года № 2300-I «О защите прав потребителей», а по существу, положений ее пункта 1 о том, что за нарушение предусмотренных статьями 20, 21 и 22 данного Закона сроков, а также за невыполнение (задержку выполнения) требования потребителя о предоставлении ему на период ремонта (замены) аналогичного товара продавец (изготовитель, уполномоченная организация или уполномоченный индивидуальный предприниматель, импортер), допустивший такие 2 нарушения, уплачивает потребителю за каждый день просрочки неустойку (пеню) в размере одного процента цены товара (абзац первый); цена товара определяется, исходя из его цены, существовавшей в том месте, в котором требование потребителя должно было быть удовлетворено продавцом (изготовителем, уполномоченной организацией или уполномоченным индивидуальным предпринимателем, импортером), в день добровольного удовлетворения такого требования или в день вынесения судебного решения, если требование добровольно удовлетворено не было (абзац второй). Из представленных материалов следует, что определением суда апелляционной инстанции, с которым согласились вышестоящие суды, частично удовлетворены исковые требования гражданки С. к заявителю о взыскании неустойки за нарушение сроков возмещения убытков, компенсации морального вреда, штрафа. При этом суд апелляционной инстанции не согласился с выводом нижестоящего суда о том, что в спорном случае размер неустойки определяется исходя из стоимости устранения недостатков. По мнению заявителя, оспариваемые положения не соответствуют Конституции Российской Федерации, ее статьям 19 (часть 1), 34 (часть 1), 45 (часть 2) и 46 (часть 1), в той мере, в какой они устанавливают повышенный размер ответственности застройщика за нарушение срока удовлетворения требования потребителя в связи с обнаружением им недостатков в объекте недвижимости, приобретенном по договору купли-продажи, по сравнению с размером ответственности застройщика за аналогичное нарушение требования потребителя, который приобрел объект недвижимости по договору участия в долевом строительстве.</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Положения статьи 23 Закона Российской Федерации «О защите прав потребителей», устанавливающие неустойку в размере одного процента цены товара за каждый день просрочки, имеют целью побудить изготовителя, 3 продавца товара и иных указанных в этой статье лиц как профессиональных участников рынка надлежащим образом исполнять свои обязательства и направлены на защиту прав потребителя как менее защищенной стороны договора (определения Конституционного Суда Российской Федерации от 16 декабря 2010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акционерного общества «Специализированный застройщик «Кубанская марка»,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