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539420-П/2021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Просанова Игоря Юрьевича на нарушение его конституционных прав подпунктами 3 и 17 статьи 20 Федерального закона «О выборах Президента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И.Ю.Просанова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И.Ю.Просанов оспаривает конституционность положений статьи 20 Федерального закона от 10 января 2003 года № 19-ФЗ «О выборах Президента Российской Федерации», согласно которым избирательная комиссия субъекта Российской Федерации при подготовке и проведении выборов Президента Российской Федерации осуществляет контроль за соблюдением избирательных прав граждан Российской Федерации на территории субъекта Российской Федерации (подпункт 3), а также осуществляет контроль за соблюдением порядка и правил проведения 2 предвыборной агитации на территории субъекта Российской Федерации (подпункт 17). Как следует из представленных материалов, решением суда, оставленным без изменения судами апелляционной и кассационной инстанций, отказано в удовлетворении административного искового заявления И.Ю.Просанова о признании незаконным постановления Избирательной комиссии Новосибирской области от 2 февраля 2018 года № 186/1456-5, которым принадлежащий ему предмет одежды признан иным материалом, содержащим признаки предвыборной агитации, изготовленным и распространяемым с нарушением закона. Заявитель, требуя отменить названное постановление Избирательной комиссии Новосибирской области и принятые по его делу судебные акты, полагает, что положенные в их основу оспариваемые законоположения не соответствуют статьям 81 (часть 4) и 105 (часть 1) Конституции Российской Федерации, поскольку позволяют избирательным комиссиям субъектов Российской Федерации определять порядок проведения выборов Президента Российской Федерации, а именно регламентировать проведение предвыборной агитации гражданами, не являющимися кандидатами в Президенты Российской Федерации и их представителями.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96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Просанова Игоря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