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594683-П/2022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февраля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Малинова Валерия Юрьевича на нарушение его конституционных прав статьей 40117 Уголовно-процессуального кодекса Российской Федерации и конкретными судебными решениями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В.Ю.Малинова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заместителя Председателя Верховного Суда Российской Федерации от 8 ноября 2021 года отвергнуты доводы кассационной жалобы гражданина В.Ю.Малинова о пересмотре вынесенных в его отношении решений судов нижестоящих инстанций и постановления судьи Верховного Суда Российской Федерации об отказе в передаче предшествующей жалобы для рассмотрения в судебном заседании суда кассационной инстанции. Последующая жалоба заявителя возвращена без рассмотрения письмом судьи Верховного Суда Российской Федерации от 7 декабря 2021 года как повторная с разъяснением, что законность оспоренных судебных решений 2 уже выступала предметом проверки в Верховном Суде Российской Федерации. В данной связи В.Ю.Малинов просит признать не соответствующей статьям 46 (части 1 и 2) и 50 (часть 3) Конституции Российской Федерации статью 40117 «Недопустимость внесения повторных кассационных жалобы, представления» УПК Российской Федерации, как позволившую оставить поданную им кассационную жалобу без рассмотрения постановлением судьи Верховного Суда Российской Федерации. Также заявитель, перечисляя допущенные, с его слов, нарушения закона при производстве по его уголовному делу, прямо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 согласно которой 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 – не может,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Малинова Валерия Юрьевича,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