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Никулина Евгения Николаевича на нарушение его конституционных прав пунктами 7.2 и 7.2.1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Е.Н.Никулина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Е.Н.Никулин оспаривает конституционность пунктов 7.2 и 7.2.1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(утверждено постановлением Правительства Москвы от 2 ноября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Никулина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