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525863-П/2021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Карелова Олега Николаевича на нарушение его конституционных прав статьями 14, 24, 75 и 40115 Уголовно-процессуального кодекса Российской Федерации и статьей 78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О.Н.Карелова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по ходатайству гражданина О.Н.Карелова прекращено за истечением срока давности уголовное дело, в рамках которого он обвинялся в преступлении, предусмотренном частью первой статьи 309 УК Российской Федерации. С этим решением согласился суд кассационной инстанции, отвергнув доводы заявителя о том, что уголовное дело должно быть прекращено в связи с отсутствием в деянии состава преступления. О.Н.Карелов утверждает, что статьи 14 «Презумпция невиновности», 24 «Основания отказа в возбуждении уголовного дела или прекращения 2 уголовного дела», 75 «Недопустимые доказательства» и 40115 «Основания отмены или изменения судебного решения при рассмотрении уголовного дела в кассационном порядке» УПК Российской Федерации и статья 78 «Освобождение от уголовной ответственности в связи с истечением сроков давности» УК Российской Федерации противоречат статьям 15 (часть 1), 17 (части 1 и 2), 18, 19 (часть 1), 46 (часть 1), 49 (часть 1), 50 (часть 2), 55 (часть 3) и 120 (часть 1) Конституции Российской Федерации, поскольку позволяют судам прекращать уголовное преследование и уголовное дело за истечением срока давности в отношении лица, чья вина не доказана в ходе судебного рассмотрения дела, а также позволяют использовать при отправлении правосудия доказательства, полученные с несущественными нарушениями федерального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Обращаясь к вопросу о правовой природе прекращения уголовного преследования по нереабилитирующим основаниям, о гарантиях прав и законных интересов лиц, в отношении которых принимается это решение,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Карелова Олега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