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758733-О/2024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Азербайджан Намазова Орхана Бахтияра оглы на нарушение его конституционных прав подпунктом 11 части первой статьи 27 Федерального закона «О порядке выезда из Российской Федерации и въезда в Российскую Федерацию»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Республики Азербайджан О.Б.Намазова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Республики Азербайджан О.Б.Намазов оспаривает конституционность подпункта 11 части первой статьи 27 Федерального закона от 15 августа 1996 года № 114-ФЗ «О порядке выезда из Российской Федерации и въезда в Российскую Федерацию», в силу которого въезд в Российскую Федерацию иностранному гражданину или лицу без гражданства не разрешается в случае, если они неоднократно (два и более раза) в течение одного года привлекались к административной ответственности за совершение административного правонарушения, связанного с посягательством на общественный порядок и общественную безопасность 2 либо с нарушением режима пребывания (проживания) иностранных граждан или лиц без гражданства в Российской Федерации или порядка осуществления ими трудовой деятельности на территории Российской Федерации, – в течение пяти лет со дня вступления в силу последнего постановления о привлечении к административной ответственности. Как следует из представленных материалов, территориальный орган внутренних дел принял в отношении О.Б.Намазова решение о неразрешении въезда в Российскую Федерацию на основании подпункта 11 части первой статьи 27 названного Федерального закона в связи с совершением им административных правонарушений, предусмотренных частью 11 статьи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КоАП Российской Федерации. Районный суд, посчитав применение указанной меры неоправданным с учетом семейного положения заявителя, признал данное решение незаконным и отменил его. Однако суд апелляционной инстанции не согласился с таким судебным актом и, приняв во внимание, с одной стороны, семейное положение заявителя и, с другой стороны, характер и общественную опасность совершенных им противоправных деяний, принял по делу новое решение, которым была подтверждена законность решения территориального органа внутренних дел. Кассационный суд общей юрисдикции оставил апелляционное определение без изменения. Судья Верховного Суда Российской Федерации отказал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 Заявитель просит признать оспариваемое законоположение противоречащим ряду статей Конституции Российской Федерации, поскольку оно, по его мнению, допускает принятие в отношении иностранного гражданина решения о неразрешении въезда в Российскую Федерацию без учета его семейного положения и позволяет выносить такое решение по истечении срока административной наказанности.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ранее отмечал следующее. Суд при проверке законности и обоснованности решения о неразрешении въезда в Российскую Федерацию не может оценивать данное решение только на основании формальных предписаний Федерального закона «О порядке выезда из Российской Федерации и въезда в Российскую Федерацию», предусматривающих полномочие уполномоченного органа на вынесение соответствующего решения, а обязан самостоятельно разрешить вопрос о допустимости применения запрета на въезд в Российскую Федерацию с учетом негативных последствий этого запрета для обеспечения права на уважение семейной жизни иностранного гражданина. Запрет на въезд иностранного гражданина в Российскую Федерацию является по своей правовой природе административной мерой принуждения, не тождественной привлечению лица к ответственности за совершение административного правонарушения в сфере миграционного законодательства, в том числе предусмотренного частью 11 статьи 18.8 КоАП Российской Федерации. Данная мера направлена на предупреждение новых правонарушений со стороны иностранного гражданина (лица без гражданства) и в силу этого не может быть увязана с производством в порядке, предусмотренном Кодексом Российской Федерации об административных правонарушениях (постановления от 6 октября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Азербайджан Намазова Орхана Бахтияра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