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764247-О/2024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Татариновой Марианны Леонидовны на нарушение ее конституционных прав пунктом 2 статьи 612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М.Л.Татариновой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гражданки З. и оставленным без изменения постановлениями судов апелляционной и кассационной инстанций, было отказано в удовлетворении заявления финансового управляющего должника о признании недействительным договора купли-продажи квартиры, заключенного между должником и гражданином Р., и применении последствий недействительности сделки. При этом суды исходили, в частности, из отсутствия доказательств, свидетельствующих, что сделка совершена с намерением причинить вред другому лицу либо имело место злоупотребление правом в иных формах. 2 Гражданка М.Л.Татаринова, являющаяся кредитором должника, оспаривает конституционность пункта 2 статьи 612 «Оспаривание подозрительных сделок должника» Федерального закона от 26 октября 2002 года № 127-ФЗ «О несостоятельности (банкротстве)». По мнению заявительницы, данное законоположение противоречит статьям 19 (часть 1) и 46 (часть 1) Конституции Российской Федерации в той мере, в какой оно в системе действующего правового регулирования по смыслу, придаваемому ему правоприменительной практикой, позволяет судам при наличии схожих обстоятельств в делах о банкротстве субъективно оценивать имеющиеся доказательства и произвольно решать вопрос о применимости указанной нормы об оспаривании подозрительных сделок должника в каждом конкретном случае.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Татариновой Марианны Леонидовны,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