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573524-П/2021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«Дорисс-Скан» на нарушение его конституционных прав пунктом 3 части первой статьи 24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«Дорисс-Скан»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«Дорисс-Скан» (далее также – ООО «Дорисс-Скан») оспаривает конституционность пункта 3 части первой статьи 24 УПК Российской Федерации. Согласно представленным материалам, ООО «Дорисс-Скан» обратилось в следственный орган с заявлением о совершении гражданкой Р. в период до 26 августа 2018 года преступления, предусмотренного частью первой статьи 303 УК Российской Федерации и выразившегося в фальсификации доказательств по гражданскому делу, которое 2 рассматривалось в арбитражном суде. По результатам проверки, в ходе которой Р. возражала против прекращения уголовного преследования в связи с истечением срока давности, вынесено постановление следователя от 20 ноября 2020 года о возбуждении в ее отношении уголовного дела. Постановлением районного суда отклонена жалоба Р. о признании незаконным и необоснованным решения следователя о возбуждении уголовного дела. Указанный судебный акт отменен, а первоначальная жалоба удовлетворена апелляционным постановлением, которое суд апелляционной инстанции мотивировал пунктом 3 части первой статьи 24 УПК Российской Федерации, оцененным как прямой запрет возбуждения уголовного дела в случае истечения сроков давности уголовного преследования. В передаче кассационной жалобы ООО «Дорисс-Скан» для рассмотрения в судебном заседании суда кассационной инстанции отказано постановлением судьи Шестого кассационного суда общей юрисдикции, в котором указано на необходимость получения согласия только для прекращения ранее начатого уголовного преследования, но не для отказа в возбуждении уголовного дела в отношении конкретного лица. Аналогичное решение по кассационной жалобе ООО «Дорисс- Скан» принято судьей Верховного Суда Российской Федерации. По мнению заявителя, пункт 3 части первой статьи 24 УПК Российской Федерации не соответствует статьям 21 (часть 1), 23 (часть 1), 45, 46 (части 1 и 2), 118 (часть 1) и 123 (часть 3) Конституции Российской Федерации в той мере, в какой это законоположение запрещает – независимо от желания (согласия) лица, в отношении которого подано заявление о совершении преступления, – возбуждать уголовное дело (а возбужденное – обязывает прекратить), если истекли сроки давности уголовного преследования за такое деяние, чем нарушается право указанного лица на судебную защиту и на возможную реабилитацию.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Неконституционность пункта 3 части первой статьи 24 УПК Российской Федерации ООО «Дорисс-Скан» связывает с нарушением конституционных прав другого лица – Р. Между тем положения статей 38, 53 и 96 Федерального конституционного закона «О Конституционном Суде Российской Федерации» не наделяют юридическое лицо правом представлять интересы граждан в конституционном судопроизводстве (тем более что согласно представленным материалам в уголовном судопроизводстве ООО «Дорисс-Скан» и Р. отстаивали противоположные интересы). Таким образом, оспариваемое законоположение не может расцениваться как нарушающее конституционные права заявителя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«Дорисс-Скан»,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