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543644-П/2021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Максименко Сергея Игоревича на нарушение его конституционных прав пунктом 7 статьи 448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С.И.Максименко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С.И.Максименко, которому отказано в удовлетворении требований о признании незаконным решения Департамента имущественно- земельных отношений города Ростова-на-Дону в части отказа передать права и обязанности по договору размещения нестационарного торгового объекта, о понуждении передать права и обязанности по этому договору от заявителя определенному лицу, оспаривает конституционность пункта 7 статьи 448 ГК Российской Федерации, в силу которой, если в соответствии с законом заключение договора возможно только путем проведения торгов, победитель торгов не вправе уступать права (за исключением требований по денежному 2 обязательству) и осуществлять перевод долга по обязательствам, возникшим из заключенного на торгах договора; обязательства по такому договору должны быть исполнены победителем торгов лично, если иное не установлено законом. Заявитель также оспаривает конституционность подпункта «а» пункта 8 статьи 1 Федерального закона от 26 июля 2017 года № 212-ФЗ «О внесении изменений в части первую и вторую Гражданского кодекса Российской Федерации и отдельные законодательные акты Российской Федерации», которым оспариваемое положение было изложено в текущей редакции. По мнению С.И.Максименко, пункт 7 статьи 448 ГК Российской Федерации не соответствует статьям 2, 8, 15, 18, 34 и 55 (части 2 и 3) Конституции Российской Федерации в той мере, в какой содержащиеся в нем положения – по смыслу, придаваемому им в системе действующего правового регулирования сложившейся правоприменительной практикой, – устанавливают запрет победителю торгов уступать права, возникшие из заключенного по результатам конкурса договора размещения нестационарного торгового объекта.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Максименко Сергея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