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534616-П/2017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Кашежева Асланбия Абуевича на нарушение его конституционных прав статьей 40117 Уголовно-процессуального кодекса Российской Федерации и Федеральным законом от 17 апреля 2017 года № 73-ФЗ «О внесении изменений в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А.А.Кашежева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 февраля 2021 года возвращена без рассмотрения как повторная кассационная жалоба гражданина А.А.Кашежева о пересмотре вынесенных в его отношении судебных решений с разъяснением, что доводы А.А.Кашежева не свидетельствуют об иных (новых) правовых основаниях обжалования приговора, которые бы не получили оценку при рассмотрении его предшествующих обращений судьей и заместителем Председателя Верховного Суда Российской Федерации. 2 В этой связи заявитель утверждает, что статья 40117 «Недопустимость внесения повторных кассационных жалобы, представления» УПК Российской Федерации и Федеральный закон от 17 апреля 2017 года № 73- ФЗ «О внесении изменений в Уголовно-процессуальный кодекс Российской Федерации» не соответствуют статьям 18, 21, 46 (части 1 и 2) и 55 (часть 3) Конституции Российской Федерации, поскольку ограничивают право на судебную защиту, позволяя произвольно разрешать вопрос о приемлемости очередной кассационной жалобы и возвращать ее без рассмотрения, не приводя мотивированного ответа на новые доводы, и препятствуют тем самым дальнейшему обжалованию судебных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Кашежева Асланбия Абуевича,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