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632492-П/2022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Поповой Ольги Константиновны на нарушение ее конституционных прав подпунктом «б» пункта 32 и подпунктом «е» пункта 34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О.К.Поповой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О.К.Попова оспаривает конституционность следующих положений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(далее – Правила): подпункта «б» пункта 32, устанавливающего, что исполнитель имеет право требовать допуска в заранее согласованное с потребителем время, но не чаще 1 раза в 3 месяца, в занимаемое потребителем жилое или нежилое помещение представителей исполнителя (в том числе работников аварийных служб) для осмотра технического и санитарного состояния 2 внутриквартирного оборудования, для выполнения необходимых ремонтных работ и проверки устранения недостатков предоставления коммунальных услуг – по мере необходимости, а для ликвидации аварий – в любое время, а также требовать доступа гарантирующего поставщика (сетевой организации – в отношении жилого дома (домовладения) в предусмотренных пунктом 801 Правил случаях, когда обязанность по установке приборов учета электрической энергии возложена на гарантирующего поставщика, сетевую организацию; подпункта «е» пункта 34, согласно которому потребитель обязан допускать исполнителя (в том числе работников аварийных служб),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порядке, указанном в пункте 85 Правил, время, но не чаще 1 раза в 3 месяца, для проверки устранения недостатков предоставления коммунальных услуг и выполнения необходимых ремонтных работ – по мере необходимости, а для ликвидации аварий – в любое время. Как следует из представленных материалов, решением суда общей юрисдикции, оставленным без изменения судами апелляционной и кассационной инстанций, удовлетворены требования товарищества собственников жилья, в частности о возложении на заявительницу обязанности предоставлять доступ к общему имуществу многоквартирного дома, в том числе к инженерно-техническому оборудованию, находящемуся в принадлежащем ей жилом помещении.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отказано, с чем согласился заместитель Председателя этого суда. По мнению заявительницы, оспариваемые нормы противоречат статье 25 Конституции Российской Федерации, поскольку допускают возможность доступа неограниченного круга лиц, не обладающих специальными 3 познаниями в области эксплуатации и ремонта инженерно-технического оборудования, в жилое помещение, принадлежащее гражданам на праве собственности.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Правил направлены на поддержание в надлежащем состоянии внутриквартирного оборудования и общего имущества многоквартирного дома, качественное предоставление коммунальных услуг, обеспечивая при этом необходимый баланс интересов всех собственников (пользователей) помещений такого дома и лиц, предоставляющих коммунальные услуги, и не могут расцениваться как нарушающие в указанном в жалобе аспекте конституционные права заявительницы. Установление же и исследование фактических обстоятельств конкретного дела, в том числе о количестве представителей исполнителя, включаемых в состав комиссии для осмотра технического и санитарного состояния внутриквартирного оборудования, и об их квалификации, а также оценка представленных суду доказательств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Поповой Ольги Константиновны,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