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568515-П/2021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октября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Гусейнова Эльдара Афраиловича на нарушение его конституционных прав частью третьей статьи 6 Федерального закона «О государственной судебно-экспертной деятельности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Э.А.Гусейнова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судебной коллегии по административным делам кассационного суда общей юрисдикции от 26 августа 2021 года гражданину Э.А.Гусейнову отказано в удовлетворении жалобы на решения нижестоящих судов, прекративших производство по административному исковому заявлению к судебно-медицинскому эксперту о признании незаконными действий по определению степени тяжести вреда здоровью. Суды пришли к выводу, что оспариваемое Э.А.Гусейновым заключение эксперта являлось доказательством, положенным в основу постановления об отказе в возбуждении уголовного дела, в то время как уголовно-процессуальным 2 законодательством установлен специальный порядок исследования, оценки доказательств и их оспаривания. В этой связи заявитель оспаривает соответствие части третьей статьи 6 «Соблюдение прав и свобод человека и гражданина, прав юридического лица при осуществлении государственной судебно-экспертной деятельности» Федерального закона от 31 мая 2001 года № 73-ФЗ «О государственной судебно-экспертной деятельности в Российской Федерации» статьям 21, 45, 46 (части 1 и 2) и 52 Конституции Российской Федерации. Как утверждает Э.А.Гусейнов, данная норма содержит неясность в определении вида судопроизводства, устанавливающего порядок обжалования действий (бездействия) государственного судебно-экспертного учреждения или эксперта, затрудняя тем самым судебную защиту прав потерпевших, в том числе пострадавших от действий сотрудников следственного изолятора.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46 (часть 1) Конституции Российской Федерации, гарантируя каждому право на судебную защиту его прав и свобод, непосредственно не устанавливает какой-либо определенный порядок реализации данного права и не предполагает возможность для гражданина по собственному усмотрению выбирать способ и процедуру судебного оспаривания. В соответствии со статьей 71 (пункт «о») Конституции Российской Федерации они определяются федеральными законами. Федеральный закон «О государственной судебно-экспертной деятельности в Российской Федерации» определяет правовую основу, принципы организации и основные направления государственной судебно- экспертной деятельности в Российской Федерации в гражданском, административном и уголовном судопроизводстве и устанавливает, что производство судебной экспертизы с учетом особенностей отдельных видов судопроизводства регулируется соответствующим процессуальным 3 законодательством Российской Федерации (преамбула). Согласно части третьей его статьи 6 лицо, полагающее, что действия (бездействие) государственного судебно-экспертного учреждения или эксперта привели к ограничению прав и свобод гражданина либо прав и законных интересов юридического лица, вправе обжаловать указанные действия (бездействие) в порядке, установленном законодательством Российской Федерации. Порядок уголовного судопроизводства устанавливается Уголовно-процессуальным кодексом Российской Федерации, является обязательным для судов, органов прокуратуры, органов предварительного следствия и органов дознания, а также иных участников уголовного судопроизводства, в том числе и в части, касающейся проведения экспертиз (части первая и вторая статьи 1 УПК Российской Федерации). Таким образом, оспариваемая заявителем часть третья статьи 6 Федерального закона «О государственной судебно-экспертной деятельности в Российской Федерации» не может расцениваться как нарушающая его права в указанном им аспекте. Следовательно, данная жалоба,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Гусейнова Эльдара Афраиловича,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