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682925-П/2023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Кочеткова Игоря Владимировича на нарушение его конституционных прав частями второй и третьей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И.В.Кочеткова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гражданину И.В.Кочеткову, участвующему в уголовном деле в качестве подсудимого, возвращена апелляционная жалоба на постановление этого суда об отказе в удовлетворении ходатайства о возвращении уголовного дела прокурору. Возвращая жалобу, суд исходил из того, что названное промежуточное судебное решение обжалуется в апелляционном порядке одновременно с итоговым судебным решением по делу. И.В.Кочетков утверждает, что части вторая и третья статьи 3892 «Судебные решения, подлежащие апелляционному обжалованию» УПК 2 Российской Федерации противоречат статье 123 Конституции Российской Федерации, поскольку исключают апелляционное обжалование до вынесения приговора решения суда об отклонении ходатайства о возвращении уголовного дела прокурору, в то время как решение суда об удовлетворении этого же ходатайства подлежит незамедлительному обжалованию.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праве на самостоятельное обжалование постановлений, вынесенных судом первой инстанции при подготовке к судебному заседанию либо в ходе судебного разбирательства, уже был предметом рассмотрения Конституционного Суда Российской Федерации, который указал, что отсутствие возможности безотлагательно обжаловать в вышестоящий суд вынесенные в ходе судебного разбирательства промежуточные определения и постановления суда первой инстанции и перенос такого обжалования на более поздний срок, а именно одновременно с обжалованием итогового решения, сами по себе являются допустимыми и не нарушают права граждан, гарантируемые Конституцией Российской Федерации (Постановление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Кочеткова Игоря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