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Тверь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подпункта 6 статьи 395 Земельного кодекса Российской Федерации во взаимосвязи со статьей 16 Федерального закона «Об общих принципах организации местного самоуправления в Российской Федерации» в связи с жалобой администрации городского округа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заслушав сообщение судьи-докладчика А.Н.Кокотова, проводившего на основании статьи 49 Федерального конституционного закона «О Конституционном Суде Российской Федерации» подготовку к рассмотрению в порядке статьи 471 названного Федерального конституционного закона дела о проверке конституционности подпункта 6 статьи 395 Земельного кодекса Российской Федерации во взаимосвязи со статьей 16 Федерального закона «Об общих принципах организации местного самоуправления в Российской Федерации» в связи с жалобой администрации городского округа город Тверь Тверской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Администрация городского округа город Тверь Тверской области оспаривает конституционность подпункта 6 статьи 395 Земельного кодекса Российской Федерации, в соответствии с которым предоставление 2 земельного участка, находящегося в государственной или муниципальной собственности, гражданину в собственность бесплатно на основании решения уполномоченного органа осуществляется в случае предоставления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Федерации;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бесплатно. Приведенное законоположение оспаривается заявителем во взаимосвязи со статьей 16 Федерального закона от 6 октября 2003 года № 131-ФЗ «Об общих принципах организации местного самоуправления в Российской Федерации», содержащей перечень вопросов местного значения муниципального, городского округа. Оспариваемые законоположения были применены судами в деле с участием заявителя (решение Центрального районного суда города Твери от 1 июля 2021 года с учетом дополнительного решения от 11 января 2022 года и определения об исправлении описок от 19 мая 2022 года; апелляционное определение судебной коллегии по административным делам Тверского областного суда от 30 марта 2022 года, определение судебной коллегии по административным делам Второго кассационного суда общей юрисдикции от 3 августа 2022 года, определение судьи Верховного Суда Российской Федерации от 19 декабря 2022 года). По мнению заявителя, подпункт 6 статьи 395 Земельного кодекса Российской Федерации не соответствует статьям 12, 19 (часть 1), 130 (часть 1), 132 и 133 Конституции Российской Федерации в той мере, в какой он в единстве с положениями статьи 16 Федерального закона «Об общих 3 принципах организации местного самоуправления в Российской Федерации» позволяет возлагать на органы местного самоуправления одного муниципального образования обязанность по организации на территории иного муниципального образования работ по строительству инженерно- технических коммуникаций – газовых, электрических, канализационных сетей, сетей питьевого и технического водопровода, транспортной инфраструктуры – с подведением их к границам земельных участков, предоставленных гражданам в собственность бесплатно для целей индивидуального жилищного строительства.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администрации городского округа город Тверь Тверской области принята Конституционным Судом Российской Федерации 13 февраля 2024 года к рассмотрению в процедуре разрешения дел без проведения слушания. 7 марта 2024 года от заявителя в Конституционный Суд Российской Федерации поступило надлежащим образом оформленное обращение об отзыве данной жалобы и прекращении производства по делу (заявление от 6 марта 2024 года). Согласно статье 44 Федерального конституционного закона «О Конституционном Суде Российской Федерации»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подпункта 6 статьи 395 Земельного кодекса Российской Федерации во 4 взаимосвязи со статьей 16 Федерального закона «Об общих принципах организации местного самоуправления в Российской Федерации» в связи с жалобой администрации городского округа город Тверь Тверской области.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