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739372-О/2024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Третьякова Александра Валерьевича на нарушение его конституционных прав частью 4 статьи 4 Федерального закона «О внесении изменений в Федеральный закон «О несостоятельности (банкротстве)» и Кодекс Российской Федерации об административных правонарушениях»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А.В.Третьякова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гражданин А.В.Третьяков привлечен к субсидиарной ответственности по обязательствам общества с ограниченной ответственностью. При этом суды исходили, в частности, из того, что его недобросовестные действия как руководителя должника явились причиной банкротства последнего. А.В.Третьяков оспаривает конституционность части 4 статьи 4 Федерального закона от 29 июля 2017 года № 266-ФЗ «О внесении изменений в Федеральный закон «О несостоятельности (банкротстве)» и 2 Кодекс Российской Федерации об административных правонарушениях», согласно которой положения подпункта 1 пункта 12 статьи 6111, пунктов 3–6 статьи 6114, статей 6119 и 6120 Федерального закона от 26 октября 2002 года № 127-ФЗ «О несостоятельности (банкротстве)» (в редакции Федерального закона от 29 июля 2017 года № 266-ФЗ) применяются к заявлениям о привлечении контролирующих должника лиц к субсидиарной ответственности в случае, если определение о завершении или прекращении процедуры конкурсного производства в отношении таких должников либо определение о возврате заявления уполномоченного органа о признании должника банкротом вынесены после 1 сентября 2017 года. По мнению заявителя, данное законоположение противоречит статье 54 Конституции Российской Федерации в той мере, в которой по смыслу, придаваемому правоприменительной практикой, оно допускает возможность привлечения лица к субсидиарной ответственности за действия, совершенные до вступления указанного закона в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Третьякова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