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693220-П/2023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Гилуновой Оксаны Викторовны на нарушение ее конституционных прав подпунктом «б» пункта 8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О.В.Гилуновой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О.В.Гилунова оспаривает конституционность подпункта «б» пункта 8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от 17 декабря 2001 года «О трудовых пенсиях в Российской Федерации» (утверждены Постановлением Правительства Российской Федерации от 29 октября 2002 2 года №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 в соответствии с которым в стаж засчитывается выполнявшаяся при нормальной или сокращенной продолжительности рабочего времени, предусмотренной трудовым законодательством, работа в должностях директора (начальника, заведующего) детских домов, в том числе санаторных, специальных (коррекционных) для детей с отклонениями в развитии, а также заместителя директора (начальника, заведующего) по учебной, учебно-воспитательной, воспитательной, производственной, учебно-производственной и другой работе, непосредственно связанной с образовательным (воспитательным) процессом, учреждений, указанных в пунктах 1.1–1.7, 1.9 и 1.10 раздела «Наименование учреждений» списка, независимо от времени, когда выполнялась эта работа, а также ведения преподавательской работы. По мнению заявительницы, оспариваемая норма, примененная в ее деле судами общей юрисдикции, не соответствует статьям 17 (части 1 и 3), 19 (части 1 и 2), 39 (части 1 и 2) и 55 (часть 3) Конституции Российской Федерации, поскольку, по смыслу, придаваемому ей правоприменительной практикой, она предоставляет органам, осуществляющим пенсионное обеспечение, ничем не ограниченное право не засчитывать в стаж работы, дающей право на досрочное назначение страховой пенсии по старости лицам, осуществлявшим педагогическую деятельность в учреждениях для детей, период работы в должности заместителя директора по учебно- воспитательной работе в Краевом центре психолого-медико-социального сопровождения, в структуру которого включена специальная (коррекционная) общеобразовательная школа.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действующей системе пенсионного обеспечения установление для лиц, осуществляющих педагогическую деятельность, льготных условий приобретения права на страховую пенсию по старости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страховой пенсии по старости связывается не с любой работой,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при этом учитываются также и различия в характере труда, функциональных обязанностях лиц, работающих на одних и тех же должностях, но в разных по профилю и задачам деятельности учреждениях и организациях. Особенности исчисления специального стажа лиц, работавших в должностях заместителя директора (начальника, заведующего), связанных с руководством и организацией образовательного (воспитательного) процесса, установлены подпунктом «б» пункта 8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с учетом характера и содержания соответствующих должностных обязанностей и не могут рассматриваться как нарушающие конституционные права этой категории граждан.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Гилуновой Оксаны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