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622565-П/2022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статьей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22 апреля 2021 года оставлена без удовлетворения поданная в порядке статьи 125 УПК Российской Федерации жалоба гражданина Ф.П.Чогина, в которой он просил признать незаконными действия должностного лица органов прокуратуры, выразившиеся в принятии решений об отказе в возобновлении производства по его уголовному делу и пересмотре приговора от 22 июня 2016 года, вступившего в законную силу по его результатам проверки судом апелляционной инстанции 27 сентября 2016 года, ввиду новых обстоятельств. В качестве таковых заявитель указывал вынесение улучшающих, по его мнению, его положение постановлений Пленума Верховного Суда Российской 2 Федерации от 15 ноября 2016 года № 48 «О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иной экономической деятельности» и от 30 ноября 2017 года № 48 «О судебной практике по делам о мошенничестве, присвоении и растрате». Как указал суд, соглашаясь с доводами прокурора, в обращении Ф.П.Чогина не содержалось оснований, предусмотренных статьей 413 УПК Российской Федерации и обязывающих прокурора возбуждать производство с проведением соответствующей проверки. В данной связи заявитель просит признать не соответствующей статье 46 Конституции Российской Федерации статью 415 «Возбуждение производства» УПК Российской Федерации, как препятствующую обращению участников уголовного судопроизводства к компетентному должностному лицу или государственному органу с заявлениями о возобновлении производства по уголовному делу в связи с открытием новых обстоятельств – принятием Пленумом Верховного Суда Российской Федерации постановлений, которыми определяется (изменяется) практика применения отдельных положений Уголовного кодекса Российской Федерации, в том числе не только в сторону ухудшения положения осужденного.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