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743808-О/2024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Беньковского Игоря Александровича на нарушение его конституционных прав пунктами 1–3 статьи 531, статьей 1064 Гражданского кодекса Российской Федерации, пунктом 31 статьи 3 Федерального закона «Об обществах с ограниченной ответственностью» и судебными постановлениями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И.А.Беньковского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И.А.Беньковский оспаривает конституционность принятых по делу с его участием решения суда общей юрисдикции первой инстанции и определения судьи Верховного Суда Российской Федерации, а также пунктов 1–3 статьи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статьи 1064 «Общие основания ответственности за причинение вреда» ГК Российской Федерации и пункта 31 статьи 3 «Ответственность общества» 2 Федерального закона от 8 февраля 1998 года № 14-ФЗ «Об обществах с ограниченной ответственностью» (в редакции, действовавшей до принятия Федерального закона от 13 июня 2023 года № 249-ФЗ). Как следует из представленных материалов, приговором по уголовному делу частично удовлетворен гражданский иск И.А.Беньковского к обществу с ограниченной ответственностью «О.» (далее также – ООО «О.») о взыскании компенсации морального вреда. Впоследствии ООО «О.» было признано недействующим и исключено из Единого государственного реестра юридических лиц, однако обязательство перед заявителем осталось неисполненным. И.А.Беньковский обратился к гражданину Т., который являлся директором ООО «О.», с иском о взыскании компенсации морального вреда, при этом требование мотивировано тем, что последний должен нести субсидиарную ответственность по обязательствам этого юридического лица. Решением суда общей юрисдикции первой инстанции, оставленным без изменения судами вышестоящих инстанций, в его удовлетворении отказано. Заявитель просит признать противоречащими статьям 19 (часть 1), 46 (часть 1), 52 и 120 (часть 1) Конституции Российской Федерации принятые по делу с его участием решение суда общей юрисдикции первой инстанции и определение судьи Верховного Суда Российской Федерации и принять решение о пересмотре этого дела, а также усматривает неопределенность в вопросе о том, соответствуют ли Конституции Российской Федерации примененные в его деле пункты 1–3 статьи 531, статья 1064 ГК Российской Федерации и пункт 31 статьи 3 Федерального закона «Об обществах с ограниченной ответственностью».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Требования И.А.Беньковского, а также доводы, приведенные им в обоснование своей позиции, свидетельствуют о том, что он, формально оспаривая конституционность указанных в жалобе судебных постановлений 3 и законоположений, фактически выражает несогласие с состоявшимся по его делу судебным решением, проверка обоснованности которого, включая оценку правильности выбора норм, подлежащих применению при разрешении конкретного дела,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Равным образом не входит в полномочия Конституционного Суда Российской Федерации и проверка конституционности судебных постановлений.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Беньковского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