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650631-П/2022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Киреева Сергея Александровича на нарушение его конституционных прав применением ряда нормативных актов и постановления Пленума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С.А.Киреева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С.А.Киреев оспаривает конституционность применения судами общей юрисдикции статьи 15 «Возмещение убытков» ГК Российской Федерации, статей 154 «Структура платы за жилое помещение и коммунальные услуги», 155 «Внесение платы за жилое помещение и коммунальные услуги», 156 «Размер платы за жилое помещение», 158 «Расходы собственников помещений в многоквартирном доме», 161 «Выбор способа управления многоквартирным домом. Общие требования к деятельности по управлению многоквартирным домом», 165 «Создание условий для управления многоквартирными домами» Жилищного кодекса 2 Российской Федерации, Правил осуществления деятельности по управлению многоквартирными домами, утвержденных Постановлением Правительства Российской Федерации от 15 мая 2013 года № 416, постановления Пленума Верховного Суда Российской Федерации от 23 июня 2015 года № 25 «О применении судами некоторых положений раздела I части первой Гражданского кодекса Российской Федерации». Кроме того, заявитель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Постановления Пленума Верховного Суда Российской Федерации как акты толкования закона в силу статьи 125 (часть 4) Конституции Российской Федерации и пункта 3 части первой статьи 3 Федерального конституционного закона «О Конституционном Суде Российской Федерации» не могут выступать самостоятельным предметом проверки Конституционного Суда Российской Федерации (определения Конституционного Суда Российской Федерации от 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Киреева Сергея Александровича,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