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Баранниковой Людмилы Александровны на нарушение ее конституционных прав частью второй статьи 79, частью первой статьи 85, частью второй статьи 86, частями первой и второй статьи 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Л.А.Баранниковой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Л.А.Баранникова, при рассмотрении дел с участием которой судами назначались судебные экспертизы, оспаривает конституционность части второй статьи 79 «Назначение экспертизы», части первой статьи 85 «Обязанности и права эксперта», части второй статьи 86 «Заключение эксперта», частей первой и второй статьи 87 «Дополнительная и повторная экспертизы» ГПК Российской Федерации. По мнению заявительницы, оспариваемые законоположения противоречат Конституции Российской Федерации, ее статьям 18, 45 (часть 1), 46 (части 1 и 2) и 120, поскольку позволяют суду положить в основу решения заключение эксперта, не содержащее однозначных и 2 непротиворечивых ответов на сформулированные судом вопросы, не возлагают на суд обязанность при наличии в заключении указанных пороков назначить по делу повторную и дополнительную экспертизу, предусматривают необходимость оплаты стороной, заявившей ходатайство о проведении экспертизы, стоимости этой экспертизы в определенном экспертом размере вне зависимости от качества проведенной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79, часть первая статьи 85 и часть вторая статьи 86 ГПК Российской Федерации, в частности, предусматривают право сторон просить суд назначить проведение экспертизы в конкретном судебно- экспертном учреждении или поручить ее конкретному эксперту, заявлять отвод эксперту, формулировать вопросы для эксперта, знакомиться с определением суда о назначении экспертизы и со сформулированными в нем вопросами (окончательный круг которых определяет суд), а также возлагают на эксперта обязанность провести полное исследование представленных материалов и документов, дать обоснованное и объективное заключение по поставленным перед ним вопросам, которое должно содержать подробное описание проведенного исследования и сделанные в результате его выводы и ответы на поставленные судом вопросы. Данные нормы не регламентируют порядка оплаты проведенной по делу судебной экспертизы и призваны содействовать установлению судом действительных обстоятельств дела в целях принятия по нему законного и обоснованного решения. Процессуальными гарантиями прав лиц, участвующих в деле, при назначении по этому делу экспертизы выступают обязанность суда оценить заключение эксперта наряду с другими доказательствами с обязательным указанием в решении мотивов, по которым одни доказательства приняты в качестве средств обоснования выводов суда, другие доказательства отвергнуты судом (статья 67 и часть третья статьи 86 ГПК Российской 3 Федерации), право сторон ходатайствовать перед судом о назначении повторной или дополнительной экспертизы и корреспондирующая этому праву обязанность суда назначить соответствующую экспертизу при наличии предусмотренных для этого статьей 87 указанного Кодекса оснований, а также установленные названным Кодексом процедуры проверки судебных постановлений судами вышестоящих инстанций и основания для их отмены или изменения. Таким образом, оспариваемые законоположения не могут расцениваться в качестве нарушающих конституционные права заявительницы.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Баранниковой Людмилы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