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528580-П/2021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Даниловой Ольги Васильевны, Жидковой Любови Евгеньевны и Орловой Ольги Владимировны на нарушение их конституционных прав статьями 1814 и 1815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О.В.Даниловой, Л.Е.Жидковой и О.В.Орловой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О.В.Данилова, Л.Е.Жидкова и О.В.Орлова оспаривают конституционность следующих норм Гражданского кодекса Российской Федерации: статьи 1814, а фактически – ее пункта 1, устанавливающего основания признания решения собрания гражданско-правового сообщества недействительным; статьи 1815, предусматривающей основания ничтожности решения собрания гражданско-правового сообщества. 2 Как следует из представленных материалов, решением суда общей юрисдикции частично удовлетворены требования ряда граждан, включая заявителей, о признании недействительными решений общего собрания собственников помещений в многоквартирных жилых домах. Отказывая в удовлетворении части исковых требований, суд исходил из того, что не представлено доказательств нарушений, влекущих признание недействительными решений данного собрания. По мнению заявителей, оспариваемые нормы не соответствуют Конституции Российской Федерации, в том числе ее статьям 19 (часть 1), 35 (части 1 и 2) и 40 (часть 1), поскольку позволяют судам по своему усмотрению признавать представленные доказательства недопустимыми. Кроме того, заявители просят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Даниловой Ольги Васильевны, Жидковой Любови Евгеньевны и Орловой Ольги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