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599954-П/2022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Шлыкова Петра Алексеевича на нарушение его конституционных прав частью третьей статьи 51 и частью второй статьи 407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П.А.Шлыкова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которым, в свою очередь, согласился заместитель Председателя этого суда, отказано в передаче для рассмотрения в судебном заседании суда кассационной инстанции жалоб гражданина П.А.Шлыкова о пересмотре вынесенных в его отношении судебных решений, включая принятое в порядке действовавшего на тот момент надзорного производства постановление президиума областного суда от 2 февраля 2004 года; при этом отвергнут довод заявителя о предполагаемом нарушении его права на получение квалифицированной юридической помощи в судебном заседании суда надзорной инстанции. 2 В данной связи заявитель просит признать не соответствующими статье 48 Конституции Российской Федерации часть третью статьи 51 «Обязательное участие защитника» и часть вторую статьи 407 «Порядок рассмотрения уголовного дела судом надзорной инстанции» УПК Российской Федерации, как исключающие обязанность суда надзорной инстанции обеспечить участие защитника при рассмотрении уголовного дела в отсутствие заявления осужденного об этом либо при непредоставлении такому лицу возможности заявлять какие-либо ходатайства и давать объяснения о незаконности своего осуждения.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об обеспечении осужденного защитником в судах как кассационной (второй), так и надзорной инстанций, в том числе применительно к положениям статьи 51 УПК Российской Федерации, неоднократно ставился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Шлыкова Петра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