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Новинского Дениса Сергеевича на нарушение его конституционных прав статьей 1080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Д.С.Новинского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Д.С.Новинский, привлеченный к солидарной ответственности за вред, причиненный налоговым преступлением, оспаривает конституционность статьи 1080 ГК Российской Федерации, а фактически – ее части первой, согласно которой лица, совместно причинившие вред, отвечают перед потерпевшим солидарно. По мнению заявителя, оспариваемое положение противоречит статьям 17 (часть 3), 19 (части 1 и 2), 21 и 55 (часть 3) Конституции Российской Федерации в той мере, в какой оно в системе действующего правового регулирования по смыслу, придаваемому ему правоприменительной практикой, предоставляет судам право обращать исполнение приговора в 2 части удовлетворения гражданского иска на совместно причинивших вред лиц солидарно, без учета конституционных принципов справедливости, пропорциональности, соразмерности и правовой позиции, сформулированной в Постановлении Конституционного Суда Российской Федерации от 8 декабря 2017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Привлечение физического лица к ответственности за деликт в каждом случае требует установления судом состава гражданского правонарушения, – иное означало бы необоснованное смешение различных видов юридической ответственности, нарушение принципов справедливости, соразмерности и правовой определенности вопреки требованиям статей 19 (части 1 и 2), 34 (часть 1), 35 (части 1–3), 49 (часть 1), 54 (часть 2) и 55 (часть 3) Конституции Российской Федерации (Постановление Конституционного Суда Российской Федерации от 8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Новинского Дениса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