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538903-П/2021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Баталина Дмитрия Сергеевича на нарушение его конституционных прав частью третьей статьи 195 и пунктом 1 части первой статьи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Д.С.Баталина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судебной коллегии по уголовным делам Первого кассационного суда общей юрисдикции от 22 декабря 2020 года частично отменены вынесенные в отношении гражданина Д.С.Баталина приговор и апелляционное определение в части взыскания процессуальных издержек, связанных с выплатой вознаграждения адвокату за оказание юридической помощи, и направлены в этой части на новое рассмотрение в суд первой инстанции; в остальном указанные решения оставлены без изменения. Д.С.Баталин просит признать не соответствующими статьям 18, 19 (часть 1), 24 (часть 2) и 45 (часть 2) Конституции Российской Федерации часть третью 2 статьи 195 «Порядок назначения судебной экспертизы» и пункт 1 части первой статьи 198 «Права подозреваемого, обвиняемого, потерпевшего, свидетеля при назначении и производстве судебной экспертизы» УПК Российской Федерации, утверждая, что данные нормы нарушают его права, поскольку не обязывают следователя знакомить обвиняемого и его защитника с постановлением о назначении судебной экспертизы, разъяснять связанные с этим процессуальные права и предоставлять возможность их реализации до начала ее проведения, а также допускают такое ознакомление уже после производства экспертизы.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Баталина Дмитрия Сергеевича,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